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65" w:rsidRDefault="009E7865"/>
    <w:tbl>
      <w:tblPr>
        <w:tblW w:w="8753" w:type="dxa"/>
        <w:jc w:val="center"/>
        <w:tblInd w:w="-18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  <w:gridCol w:w="2782"/>
      </w:tblGrid>
      <w:tr w:rsidR="00167EB4" w:rsidRPr="00167EB4" w:rsidTr="000A09EF">
        <w:trPr>
          <w:jc w:val="center"/>
        </w:trPr>
        <w:tc>
          <w:tcPr>
            <w:tcW w:w="5971" w:type="dxa"/>
            <w:tcMar>
              <w:top w:w="15" w:type="dxa"/>
              <w:left w:w="138" w:type="dxa"/>
              <w:bottom w:w="15" w:type="dxa"/>
              <w:right w:w="15" w:type="dxa"/>
            </w:tcMar>
            <w:hideMark/>
          </w:tcPr>
          <w:p w:rsidR="000A09EF" w:rsidRDefault="00167EB4" w:rsidP="00167EB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A09EF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Рассмотрено</w:t>
            </w:r>
            <w:r w:rsidRPr="00167EB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C80932">
              <w:rPr>
                <w:rFonts w:eastAsia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167EB4" w:rsidRPr="00167EB4" w:rsidRDefault="00C80932" w:rsidP="00167EB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ОГСКОУ СКОШ № 14</w:t>
            </w:r>
          </w:p>
          <w:p w:rsidR="00167EB4" w:rsidRPr="00167EB4" w:rsidRDefault="00167EB4" w:rsidP="00C809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EB4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  <w:r w:rsidR="00C80932">
              <w:rPr>
                <w:rFonts w:eastAsia="Times New Roman"/>
                <w:sz w:val="24"/>
                <w:szCs w:val="24"/>
                <w:lang w:eastAsia="ru-RU"/>
              </w:rPr>
              <w:t>№1</w:t>
            </w:r>
            <w:r w:rsidRPr="00167EB4">
              <w:rPr>
                <w:rFonts w:eastAsia="Times New Roman"/>
                <w:sz w:val="24"/>
                <w:szCs w:val="24"/>
                <w:lang w:eastAsia="ru-RU"/>
              </w:rPr>
              <w:t>от «</w:t>
            </w:r>
            <w:r w:rsidR="00C80932">
              <w:rPr>
                <w:rFonts w:eastAsia="Times New Roman"/>
                <w:sz w:val="24"/>
                <w:szCs w:val="24"/>
                <w:lang w:eastAsia="ru-RU"/>
              </w:rPr>
              <w:t>30» августа</w:t>
            </w:r>
            <w:r w:rsidRPr="00167EB4">
              <w:rPr>
                <w:rFonts w:eastAsia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0" w:type="auto"/>
            <w:tcMar>
              <w:top w:w="15" w:type="dxa"/>
              <w:left w:w="138" w:type="dxa"/>
              <w:bottom w:w="15" w:type="dxa"/>
              <w:right w:w="15" w:type="dxa"/>
            </w:tcMar>
            <w:hideMark/>
          </w:tcPr>
          <w:p w:rsidR="000A09EF" w:rsidRDefault="00167EB4" w:rsidP="00C809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A09EF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Утверждено</w:t>
            </w:r>
            <w:r w:rsidRPr="00167EB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приказом директора </w:t>
            </w:r>
          </w:p>
          <w:p w:rsidR="00167EB4" w:rsidRPr="00167EB4" w:rsidRDefault="00C80932" w:rsidP="00C809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ОГСКОУ </w:t>
            </w:r>
            <w:r w:rsidR="00167EB4" w:rsidRPr="00167EB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67EB4" w:rsidRPr="00167EB4">
              <w:rPr>
                <w:rFonts w:eastAsia="Times New Roman"/>
                <w:sz w:val="24"/>
                <w:szCs w:val="24"/>
                <w:lang w:eastAsia="ru-RU"/>
              </w:rPr>
              <w:t xml:space="preserve">ОШ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167EB4" w:rsidRPr="00167EB4">
              <w:rPr>
                <w:rFonts w:eastAsia="Times New Roman"/>
                <w:sz w:val="24"/>
                <w:szCs w:val="24"/>
                <w:lang w:eastAsia="ru-RU"/>
              </w:rPr>
              <w:br/>
              <w:t>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67EB4" w:rsidRPr="00167EB4">
              <w:rPr>
                <w:rFonts w:eastAsia="Times New Roman"/>
                <w:sz w:val="24"/>
                <w:szCs w:val="24"/>
                <w:lang w:eastAsia="ru-RU"/>
              </w:rPr>
              <w:t xml:space="preserve">  от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167EB4" w:rsidRPr="00167EB4">
              <w:rPr>
                <w:rFonts w:eastAsia="Times New Roman"/>
                <w:sz w:val="24"/>
                <w:szCs w:val="24"/>
                <w:lang w:eastAsia="ru-RU"/>
              </w:rPr>
              <w:t>» августа 2013 г.</w:t>
            </w:r>
          </w:p>
        </w:tc>
      </w:tr>
    </w:tbl>
    <w:p w:rsidR="00167EB4" w:rsidRPr="00C80932" w:rsidRDefault="00167EB4" w:rsidP="00167EB4">
      <w:pPr>
        <w:jc w:val="center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br/>
        <w:t>ПОЛОЖЕНИЕ</w:t>
      </w:r>
      <w:r w:rsidRPr="00167EB4">
        <w:rPr>
          <w:rFonts w:eastAsia="Times New Roman"/>
          <w:b/>
          <w:bCs/>
          <w:sz w:val="20"/>
          <w:szCs w:val="20"/>
          <w:lang w:eastAsia="ru-RU"/>
        </w:rPr>
        <w:br/>
        <w:t>о школьной форме</w:t>
      </w:r>
      <w:r w:rsidRPr="00167EB4">
        <w:rPr>
          <w:rFonts w:eastAsia="Times New Roman"/>
          <w:b/>
          <w:bCs/>
          <w:sz w:val="20"/>
          <w:szCs w:val="20"/>
          <w:lang w:eastAsia="ru-RU"/>
        </w:rPr>
        <w:br/>
      </w:r>
      <w:r w:rsidR="00C80932">
        <w:rPr>
          <w:rFonts w:eastAsia="Times New Roman"/>
          <w:b/>
          <w:bCs/>
          <w:sz w:val="20"/>
          <w:szCs w:val="20"/>
          <w:lang w:eastAsia="ru-RU"/>
        </w:rPr>
        <w:t xml:space="preserve">ОГСКОУ «Специальной (коррекционной) общеобразовательной школы </w:t>
      </w:r>
      <w:r w:rsidR="00C80932">
        <w:rPr>
          <w:rFonts w:eastAsia="Times New Roman"/>
          <w:b/>
          <w:bCs/>
          <w:sz w:val="20"/>
          <w:szCs w:val="20"/>
          <w:lang w:val="en-US" w:eastAsia="ru-RU"/>
        </w:rPr>
        <w:t>VIII</w:t>
      </w:r>
      <w:r w:rsidR="00C80932" w:rsidRPr="00C80932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9E7865">
        <w:rPr>
          <w:rFonts w:eastAsia="Times New Roman"/>
          <w:b/>
          <w:bCs/>
          <w:sz w:val="20"/>
          <w:szCs w:val="20"/>
          <w:lang w:eastAsia="ru-RU"/>
        </w:rPr>
        <w:t xml:space="preserve"> вида </w:t>
      </w:r>
      <w:r w:rsidR="00C80932" w:rsidRPr="00C80932">
        <w:rPr>
          <w:rFonts w:eastAsia="Times New Roman"/>
          <w:b/>
          <w:bCs/>
          <w:sz w:val="20"/>
          <w:szCs w:val="20"/>
          <w:lang w:eastAsia="ru-RU"/>
        </w:rPr>
        <w:t>№1</w:t>
      </w:r>
      <w:r w:rsidR="00C80932">
        <w:rPr>
          <w:rFonts w:eastAsia="Times New Roman"/>
          <w:b/>
          <w:bCs/>
          <w:sz w:val="20"/>
          <w:szCs w:val="20"/>
          <w:lang w:eastAsia="ru-RU"/>
        </w:rPr>
        <w:t>4»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I. Общие положения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1.1.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 xml:space="preserve">Настоящее Положение разработано в соответствии с законом №273-ФЗ «Об образовании в Российской Федерации» (п.18 части 3 ст. 28), Постановлением № 236-пп от 25 июня 2013 г. Правительства Иркутской области «Об установлении единых требований к одежде обучающихся в государственных образовательных организациях Иркутской области, муниципальных образовательных организациях в Иркутской области, реализующих образовательные программы начального общего, основного общего, среднего общего образования», Уставом </w:t>
      </w:r>
      <w:r w:rsidR="00E2385A">
        <w:rPr>
          <w:rFonts w:eastAsia="Times New Roman"/>
          <w:sz w:val="20"/>
          <w:szCs w:val="20"/>
          <w:lang w:eastAsia="ru-RU"/>
        </w:rPr>
        <w:t>ОГСК</w:t>
      </w:r>
      <w:r w:rsidRPr="00167EB4">
        <w:rPr>
          <w:rFonts w:eastAsia="Times New Roman"/>
          <w:sz w:val="20"/>
          <w:szCs w:val="20"/>
          <w:lang w:eastAsia="ru-RU"/>
        </w:rPr>
        <w:t>ОУ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С</w:t>
      </w:r>
      <w:r w:rsidR="00E2385A">
        <w:rPr>
          <w:rFonts w:eastAsia="Times New Roman"/>
          <w:sz w:val="20"/>
          <w:szCs w:val="20"/>
          <w:lang w:eastAsia="ru-RU"/>
        </w:rPr>
        <w:t>К</w:t>
      </w:r>
      <w:r w:rsidRPr="00167EB4">
        <w:rPr>
          <w:rFonts w:eastAsia="Times New Roman"/>
          <w:sz w:val="20"/>
          <w:szCs w:val="20"/>
          <w:lang w:eastAsia="ru-RU"/>
        </w:rPr>
        <w:t xml:space="preserve">ОШ № </w:t>
      </w:r>
      <w:r w:rsidR="00E2385A">
        <w:rPr>
          <w:rFonts w:eastAsia="Times New Roman"/>
          <w:sz w:val="20"/>
          <w:szCs w:val="20"/>
          <w:lang w:eastAsia="ru-RU"/>
        </w:rPr>
        <w:t>14</w:t>
      </w:r>
      <w:r w:rsidRPr="00167EB4">
        <w:rPr>
          <w:rFonts w:eastAsia="Times New Roman"/>
          <w:sz w:val="20"/>
          <w:szCs w:val="20"/>
          <w:lang w:eastAsia="ru-RU"/>
        </w:rPr>
        <w:t xml:space="preserve"> </w:t>
      </w:r>
      <w:r w:rsidRPr="00167EB4">
        <w:rPr>
          <w:rFonts w:eastAsia="Times New Roman"/>
          <w:sz w:val="20"/>
          <w:szCs w:val="20"/>
          <w:lang w:eastAsia="ru-RU"/>
        </w:rPr>
        <w:br/>
        <w:t>1.2. С 01 сентября 2013 года в школе вводится в действие единый перечень требований к школьной форме учащихся, закрепленный в данном Положении.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1.3. Школьная форма - стиль одежды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обучающегося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.</w:t>
      </w:r>
      <w:r w:rsidRPr="00167EB4">
        <w:rPr>
          <w:rFonts w:eastAsia="Times New Roman"/>
          <w:sz w:val="20"/>
          <w:szCs w:val="20"/>
          <w:lang w:eastAsia="ru-RU"/>
        </w:rPr>
        <w:br/>
        <w:t>1.4. Школьная форма вводится в целях:</w:t>
      </w:r>
    </w:p>
    <w:p w:rsidR="00167EB4" w:rsidRP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формирования навыков культуры одежды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у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обучающихся;</w:t>
      </w:r>
    </w:p>
    <w:p w:rsidR="00167EB4" w:rsidRP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укрепления сплоченности и дисциплины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;</w:t>
      </w:r>
    </w:p>
    <w:p w:rsidR="00167EB4" w:rsidRP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повышения психологического настроя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на учёбу;</w:t>
      </w:r>
    </w:p>
    <w:p w:rsidR="00167EB4" w:rsidRP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соблюдения правил личной и общественной гигиены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обучающимися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;</w:t>
      </w:r>
    </w:p>
    <w:p w:rsidR="00167EB4" w:rsidRP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обучающимися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1.5. Школьная форма приобретается родителями (законными представителями) самостоятельно в специализированных магазинах, либо шьется в соответствии с предложенным описанием.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1.6. Все пункты Положения действительны в помещении школы в рамках организации учебной деятельности обучающихся. Действие Положения не распространяется на </w:t>
      </w:r>
      <w:proofErr w:type="spellStart"/>
      <w:r w:rsidRPr="00167EB4">
        <w:rPr>
          <w:rFonts w:eastAsia="Times New Roman"/>
          <w:sz w:val="20"/>
          <w:szCs w:val="20"/>
          <w:lang w:eastAsia="ru-RU"/>
        </w:rPr>
        <w:t>внеучебные</w:t>
      </w:r>
      <w:proofErr w:type="spellEnd"/>
      <w:r w:rsidRPr="00167EB4">
        <w:rPr>
          <w:rFonts w:eastAsia="Times New Roman"/>
          <w:sz w:val="20"/>
          <w:szCs w:val="20"/>
          <w:lang w:eastAsia="ru-RU"/>
        </w:rPr>
        <w:t xml:space="preserve"> поездки в город, прогулки на территории школы и т.п.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II. Перечень требований к школьной форме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2.1. Стиль одежды деловой, классический.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2.2. Школьная форма подразделяется на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повседневную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, парадную и спортивную.</w:t>
      </w:r>
      <w:r w:rsidRPr="00167EB4">
        <w:rPr>
          <w:rFonts w:eastAsia="Times New Roman"/>
          <w:sz w:val="20"/>
          <w:szCs w:val="20"/>
          <w:lang w:eastAsia="ru-RU"/>
        </w:rPr>
        <w:br/>
        <w:t>2.3. Повседневная форма (перечень допустимых вариантов):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2.3.1.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Мальчики, юноши (1-</w:t>
      </w:r>
      <w:r w:rsidR="00E2385A">
        <w:rPr>
          <w:rFonts w:eastAsia="Times New Roman"/>
          <w:sz w:val="20"/>
          <w:szCs w:val="20"/>
          <w:lang w:eastAsia="ru-RU"/>
        </w:rPr>
        <w:t>9</w:t>
      </w:r>
      <w:r w:rsidRPr="00167EB4">
        <w:rPr>
          <w:rFonts w:eastAsia="Times New Roman"/>
          <w:sz w:val="20"/>
          <w:szCs w:val="20"/>
          <w:lang w:eastAsia="ru-RU"/>
        </w:rPr>
        <w:t>кл) – брюки классического покроя, пиджак или жилет, мужская сорочка (рубашка), туфли (ботинки).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Рубашки или водолазки светлых тонов, однотонные. Возможные цвета пиджака, брюк - синий, черный, серый; допускается простой геометрический рисунок – полоска, клетка</w:t>
      </w:r>
      <w:r w:rsidR="006D531E">
        <w:rPr>
          <w:rFonts w:eastAsia="Times New Roman"/>
          <w:sz w:val="20"/>
          <w:szCs w:val="20"/>
          <w:lang w:eastAsia="ru-RU"/>
        </w:rPr>
        <w:t xml:space="preserve">, жилет </w:t>
      </w:r>
      <w:r w:rsidRPr="00167EB4">
        <w:rPr>
          <w:rFonts w:eastAsia="Times New Roman"/>
          <w:sz w:val="20"/>
          <w:szCs w:val="20"/>
          <w:lang w:eastAsia="ru-RU"/>
        </w:rPr>
        <w:t xml:space="preserve"> </w:t>
      </w:r>
      <w:r w:rsidR="00E2385A">
        <w:rPr>
          <w:rFonts w:eastAsia="Times New Roman"/>
          <w:sz w:val="20"/>
          <w:szCs w:val="20"/>
          <w:lang w:eastAsia="ru-RU"/>
        </w:rPr>
        <w:t>бордового цвета</w:t>
      </w:r>
      <w:proofErr w:type="gramStart"/>
      <w:r w:rsidR="00E2385A">
        <w:rPr>
          <w:rFonts w:eastAsia="Times New Roman"/>
          <w:sz w:val="20"/>
          <w:szCs w:val="20"/>
          <w:lang w:eastAsia="ru-RU"/>
        </w:rPr>
        <w:t xml:space="preserve"> .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>Галстуки, бабочки - по желанию.</w:t>
      </w:r>
      <w:r w:rsidRPr="00167EB4">
        <w:rPr>
          <w:rFonts w:eastAsia="Times New Roman"/>
          <w:sz w:val="20"/>
          <w:szCs w:val="20"/>
          <w:lang w:eastAsia="ru-RU"/>
        </w:rPr>
        <w:br/>
        <w:t>2.3.2. Девочки, девушки (1-</w:t>
      </w:r>
      <w:r w:rsidR="00E2385A">
        <w:rPr>
          <w:rFonts w:eastAsia="Times New Roman"/>
          <w:sz w:val="20"/>
          <w:szCs w:val="20"/>
          <w:lang w:eastAsia="ru-RU"/>
        </w:rPr>
        <w:t>9</w:t>
      </w:r>
      <w:r w:rsidRPr="00167EB4">
        <w:rPr>
          <w:rFonts w:eastAsia="Times New Roman"/>
          <w:sz w:val="20"/>
          <w:szCs w:val="20"/>
          <w:lang w:eastAsia="ru-RU"/>
        </w:rPr>
        <w:t>кл) – жакет, жилет</w:t>
      </w:r>
      <w:r w:rsidR="006D531E">
        <w:rPr>
          <w:rFonts w:eastAsia="Times New Roman"/>
          <w:sz w:val="20"/>
          <w:szCs w:val="20"/>
          <w:lang w:eastAsia="ru-RU"/>
        </w:rPr>
        <w:t xml:space="preserve"> бордового цвета</w:t>
      </w:r>
      <w:r w:rsidRPr="00167EB4">
        <w:rPr>
          <w:rFonts w:eastAsia="Times New Roman"/>
          <w:sz w:val="20"/>
          <w:szCs w:val="20"/>
          <w:lang w:eastAsia="ru-RU"/>
        </w:rPr>
        <w:t xml:space="preserve">, брюки классического покроя, юбка или сарафан или платье классического покроя (длина не выше 10-15 см от колен), блуза рубашечного покроя или водолазка (цвет разный однотонный, непрозрачный), туфли.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Возможные цвета жакета, пиджака, сарафана, платья, юбки и брюк – синий, черный, серый; допускается простой геометрический рисунок – полоска, клетка.</w:t>
      </w:r>
      <w:r w:rsidRPr="00167EB4">
        <w:rPr>
          <w:rFonts w:eastAsia="Times New Roman"/>
          <w:sz w:val="20"/>
          <w:szCs w:val="20"/>
          <w:lang w:eastAsia="ru-RU"/>
        </w:rPr>
        <w:br/>
        <w:t>2.4.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Парадная школьная форма:</w:t>
      </w:r>
      <w:r w:rsidRPr="00167EB4">
        <w:rPr>
          <w:rFonts w:eastAsia="Times New Roman"/>
          <w:sz w:val="20"/>
          <w:szCs w:val="20"/>
          <w:lang w:eastAsia="ru-RU"/>
        </w:rPr>
        <w:br/>
        <w:t>2.4.1. Мальчики, юноши – белая мужская сорочка, пиджак и брюки, галстук или бабочка.</w:t>
      </w:r>
      <w:r w:rsidRPr="00167EB4">
        <w:rPr>
          <w:rFonts w:eastAsia="Times New Roman"/>
          <w:sz w:val="20"/>
          <w:szCs w:val="20"/>
          <w:lang w:eastAsia="ru-RU"/>
        </w:rPr>
        <w:br/>
        <w:t>2.4.2. Девушки – белая блуза, юбка (сарафан, брюки), туфли.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2.5. Спортивная форма используется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обучающимися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на занятиях физической культурой и спортом.</w:t>
      </w:r>
      <w:r w:rsidRPr="00167EB4">
        <w:rPr>
          <w:rFonts w:eastAsia="Times New Roman"/>
          <w:sz w:val="20"/>
          <w:szCs w:val="20"/>
          <w:lang w:eastAsia="ru-RU"/>
        </w:rPr>
        <w:br/>
        <w:t>2.5.1. Спортивная форма включает спортивный костюм (в холодное время года), спортивные брюки, футболку, шорты, кроссовки (кеды).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III. Общие требования к внешнему виду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3.1.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Обучающиеся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имеют право выбирать школьную форму в соответс</w:t>
      </w:r>
      <w:r w:rsidR="000A09EF">
        <w:rPr>
          <w:rFonts w:eastAsia="Times New Roman"/>
          <w:sz w:val="20"/>
          <w:szCs w:val="20"/>
          <w:lang w:eastAsia="ru-RU"/>
        </w:rPr>
        <w:t>твии с предложенными вариантами.</w:t>
      </w:r>
      <w:r w:rsidRPr="00167EB4">
        <w:rPr>
          <w:rFonts w:eastAsia="Times New Roman"/>
          <w:sz w:val="20"/>
          <w:szCs w:val="20"/>
          <w:lang w:eastAsia="ru-RU"/>
        </w:rPr>
        <w:br/>
        <w:t>3.2. Допускается ношение в холодное время года джемперов, свитеров и пуловеров однотонного цвета.</w:t>
      </w:r>
      <w:r w:rsidRPr="00167EB4">
        <w:rPr>
          <w:rFonts w:eastAsia="Times New Roman"/>
          <w:sz w:val="20"/>
          <w:szCs w:val="20"/>
          <w:lang w:eastAsia="ru-RU"/>
        </w:rPr>
        <w:br/>
        <w:t>3.3. Допускается ношение в теплое время года рубашек и блузок без пиджаков, жилетов и жакетов.</w:t>
      </w:r>
      <w:r w:rsidRPr="00167EB4">
        <w:rPr>
          <w:rFonts w:eastAsia="Times New Roman"/>
          <w:sz w:val="20"/>
          <w:szCs w:val="20"/>
          <w:lang w:eastAsia="ru-RU"/>
        </w:rPr>
        <w:br/>
        <w:t>3.4. Обувь должна соответствовать одежде классического стиля.</w:t>
      </w:r>
      <w:r w:rsidRPr="00167EB4">
        <w:rPr>
          <w:rFonts w:eastAsia="Times New Roman"/>
          <w:sz w:val="20"/>
          <w:szCs w:val="20"/>
          <w:lang w:eastAsia="ru-RU"/>
        </w:rPr>
        <w:br/>
        <w:t>3.5. Допускается использование школьницами элементов скромного, не вызывающего макияжа, соответствующего возрасту учащихся.</w:t>
      </w:r>
      <w:r w:rsidRPr="00167EB4">
        <w:rPr>
          <w:rFonts w:eastAsia="Times New Roman"/>
          <w:sz w:val="20"/>
          <w:szCs w:val="20"/>
          <w:lang w:eastAsia="ru-RU"/>
        </w:rPr>
        <w:br/>
      </w:r>
      <w:r w:rsidRPr="00167EB4">
        <w:rPr>
          <w:rFonts w:eastAsia="Times New Roman"/>
          <w:sz w:val="20"/>
          <w:szCs w:val="20"/>
          <w:lang w:eastAsia="ru-RU"/>
        </w:rPr>
        <w:lastRenderedPageBreak/>
        <w:t xml:space="preserve">3.6. Прически (стрижки)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в школе должны быть аккуратными, волосы чистыми.</w:t>
      </w:r>
      <w:r w:rsidRPr="00167EB4">
        <w:rPr>
          <w:rFonts w:eastAsia="Times New Roman"/>
          <w:sz w:val="20"/>
          <w:szCs w:val="20"/>
          <w:lang w:eastAsia="ru-RU"/>
        </w:rPr>
        <w:br/>
        <w:t xml:space="preserve">3.7. 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Обучающим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запрещается ношение в школе:</w:t>
      </w:r>
    </w:p>
    <w:p w:rsidR="00167EB4" w:rsidRP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джинсовой, спортивной, вечерней одежды, брюк, юбок с заниженной талией и (или) высокими разрезами, одежды с декоративными деталями в виде заплат, с порывами ткани, с яркими надписями и изображениями, декольтированных платьев и блузок;</w:t>
      </w:r>
    </w:p>
    <w:p w:rsidR="00167EB4" w:rsidRP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Pr="00167EB4">
        <w:rPr>
          <w:rFonts w:eastAsia="Times New Roman"/>
          <w:sz w:val="20"/>
          <w:szCs w:val="20"/>
          <w:lang w:eastAsia="ru-RU"/>
        </w:rPr>
        <w:t>психоактивные</w:t>
      </w:r>
      <w:proofErr w:type="spellEnd"/>
      <w:r w:rsidRPr="00167EB4">
        <w:rPr>
          <w:rFonts w:eastAsia="Times New Roman"/>
          <w:sz w:val="20"/>
          <w:szCs w:val="20"/>
          <w:lang w:eastAsia="ru-RU"/>
        </w:rPr>
        <w:t xml:space="preserve"> вещества и противоправное поведение;</w:t>
      </w:r>
    </w:p>
    <w:p w:rsidR="00167EB4" w:rsidRP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головных уборов в помещении школы;</w:t>
      </w:r>
    </w:p>
    <w:p w:rsidR="00167EB4" w:rsidRP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пляжной обуви, массивной обуви на толстой платформе, туфель на каблуке (более 7 см).3.8. Не допускается нахождение на уроках (занятиях) в верхней одежде.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IV. Обязанности родителей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4.1.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167EB4">
        <w:rPr>
          <w:rFonts w:eastAsia="Times New Roman"/>
          <w:sz w:val="20"/>
          <w:szCs w:val="20"/>
          <w:lang w:eastAsia="ru-RU"/>
        </w:rPr>
        <w:br/>
        <w:t>4.2. Контролировать внешний вид учащихся перед выходом в школу в строгом соответствии с требованиями Положения.</w:t>
      </w:r>
      <w:r w:rsidRPr="00167EB4">
        <w:rPr>
          <w:rFonts w:eastAsia="Times New Roman"/>
          <w:sz w:val="20"/>
          <w:szCs w:val="20"/>
          <w:lang w:eastAsia="ru-RU"/>
        </w:rPr>
        <w:br/>
        <w:t>4.3. Родители ответственны за наличие у обучающихся всех необходимых элементов школьной одежды (повседневной, парадной и спортивной).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V. Обязанности классных руководителей, администрации школы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5.1. Контролировать внешний вид учащихся.</w:t>
      </w:r>
      <w:r w:rsidRPr="00167EB4">
        <w:rPr>
          <w:rFonts w:eastAsia="Times New Roman"/>
          <w:sz w:val="20"/>
          <w:szCs w:val="20"/>
          <w:lang w:eastAsia="ru-RU"/>
        </w:rPr>
        <w:br/>
        <w:t>5.2. Требовать выполнение пунктов данного Положения всеми учащимися.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b/>
          <w:bCs/>
          <w:sz w:val="20"/>
          <w:szCs w:val="20"/>
          <w:lang w:eastAsia="ru-RU"/>
        </w:rPr>
        <w:t>VI. Меры административного воздействия</w:t>
      </w:r>
    </w:p>
    <w:p w:rsidR="00167EB4" w:rsidRPr="00167EB4" w:rsidRDefault="00167EB4" w:rsidP="00167EB4">
      <w:pPr>
        <w:rPr>
          <w:rFonts w:eastAsia="Times New Roman"/>
          <w:sz w:val="24"/>
          <w:szCs w:val="24"/>
          <w:lang w:eastAsia="ru-RU"/>
        </w:rPr>
      </w:pPr>
      <w:r w:rsidRPr="00167EB4">
        <w:rPr>
          <w:rFonts w:eastAsia="Times New Roman"/>
          <w:sz w:val="20"/>
          <w:szCs w:val="20"/>
          <w:lang w:eastAsia="ru-RU"/>
        </w:rPr>
        <w:t>6.1. Данный локальный акт является приложением к Уставу школы и подлежит обязательному исполнению обучающимися школы.</w:t>
      </w:r>
      <w:r w:rsidRPr="00167EB4">
        <w:rPr>
          <w:rFonts w:eastAsia="Times New Roman"/>
          <w:sz w:val="20"/>
          <w:szCs w:val="20"/>
          <w:lang w:eastAsia="ru-RU"/>
        </w:rPr>
        <w:br/>
        <w:t>6.2. О случае явки учащихся без школьной формы родители должны быть поставлены в известность классным руководителем в течение учебного дня.</w:t>
      </w:r>
      <w:r w:rsidRPr="00167EB4">
        <w:rPr>
          <w:rFonts w:eastAsia="Times New Roman"/>
          <w:sz w:val="20"/>
          <w:szCs w:val="20"/>
          <w:lang w:eastAsia="ru-RU"/>
        </w:rPr>
        <w:br/>
        <w:t>6.3. В случае</w:t>
      </w:r>
      <w:proofErr w:type="gramStart"/>
      <w:r w:rsidRPr="00167EB4">
        <w:rPr>
          <w:rFonts w:eastAsia="Times New Roman"/>
          <w:sz w:val="20"/>
          <w:szCs w:val="20"/>
          <w:lang w:eastAsia="ru-RU"/>
        </w:rPr>
        <w:t>,</w:t>
      </w:r>
      <w:proofErr w:type="gramEnd"/>
      <w:r w:rsidRPr="00167EB4">
        <w:rPr>
          <w:rFonts w:eastAsia="Times New Roman"/>
          <w:sz w:val="20"/>
          <w:szCs w:val="20"/>
          <w:lang w:eastAsia="ru-RU"/>
        </w:rPr>
        <w:t xml:space="preserve"> если обучающийся не может соблюдать нормы внешнего вида, описанные в данном положении по объективным, не зависящим от него причинам (например, болезнь), его родители (законные представители) имеют право обратиться в администрацию школы с заявлением соответствующего содержания о смягчении (изменении) норм соблюдения Положения по отношению к их сыну/дочери.</w:t>
      </w:r>
    </w:p>
    <w:p w:rsidR="00B41CA1" w:rsidRDefault="00B41CA1"/>
    <w:sectPr w:rsidR="00B41CA1" w:rsidSect="00B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8D0"/>
    <w:multiLevelType w:val="multilevel"/>
    <w:tmpl w:val="504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4494"/>
    <w:multiLevelType w:val="multilevel"/>
    <w:tmpl w:val="90F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67EB4"/>
    <w:rsid w:val="000A09EF"/>
    <w:rsid w:val="00167EB4"/>
    <w:rsid w:val="002D563F"/>
    <w:rsid w:val="00321FBD"/>
    <w:rsid w:val="006D531E"/>
    <w:rsid w:val="00975C19"/>
    <w:rsid w:val="009E7865"/>
    <w:rsid w:val="00B41CA1"/>
    <w:rsid w:val="00C648FA"/>
    <w:rsid w:val="00C80932"/>
    <w:rsid w:val="00E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2013-09-24T02:53:00Z</cp:lastPrinted>
  <dcterms:created xsi:type="dcterms:W3CDTF">2013-09-24T01:56:00Z</dcterms:created>
  <dcterms:modified xsi:type="dcterms:W3CDTF">2013-11-12T02:44:00Z</dcterms:modified>
</cp:coreProperties>
</file>