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CE" w:rsidRPr="00AC0326" w:rsidRDefault="001B63CE" w:rsidP="001B63CE">
      <w:pPr>
        <w:jc w:val="center"/>
        <w:rPr>
          <w:b/>
          <w:sz w:val="22"/>
          <w:szCs w:val="22"/>
        </w:rPr>
      </w:pPr>
      <w:r w:rsidRPr="00AC0326">
        <w:rPr>
          <w:b/>
          <w:sz w:val="22"/>
          <w:szCs w:val="22"/>
        </w:rPr>
        <w:t xml:space="preserve">ГОСУДАРСТВЕННОЕ </w:t>
      </w:r>
      <w:r>
        <w:rPr>
          <w:b/>
          <w:sz w:val="22"/>
          <w:szCs w:val="22"/>
        </w:rPr>
        <w:t>ОБЩЕ</w:t>
      </w:r>
      <w:r w:rsidRPr="00AC0326">
        <w:rPr>
          <w:b/>
          <w:sz w:val="22"/>
          <w:szCs w:val="22"/>
        </w:rPr>
        <w:t>ОБРАЗОВАТЕЛЬН</w:t>
      </w:r>
      <w:r>
        <w:rPr>
          <w:b/>
          <w:sz w:val="22"/>
          <w:szCs w:val="22"/>
        </w:rPr>
        <w:t>ОЕ</w:t>
      </w:r>
      <w:r w:rsidRPr="00AC0326">
        <w:rPr>
          <w:b/>
          <w:sz w:val="22"/>
          <w:szCs w:val="22"/>
        </w:rPr>
        <w:t xml:space="preserve"> </w:t>
      </w:r>
      <w:r>
        <w:rPr>
          <w:b/>
          <w:sz w:val="22"/>
          <w:szCs w:val="22"/>
        </w:rPr>
        <w:t xml:space="preserve">КАЗЁННОЕ </w:t>
      </w:r>
      <w:r w:rsidRPr="00AC0326">
        <w:rPr>
          <w:b/>
          <w:sz w:val="22"/>
          <w:szCs w:val="22"/>
        </w:rPr>
        <w:t xml:space="preserve">УЧРЕЖДЕНИЕ </w:t>
      </w:r>
      <w:r>
        <w:rPr>
          <w:b/>
          <w:sz w:val="22"/>
          <w:szCs w:val="22"/>
        </w:rPr>
        <w:t>ИРКУТСКОЙ ОБЛАСТИ «</w:t>
      </w:r>
      <w:r w:rsidRPr="00AC0326">
        <w:rPr>
          <w:b/>
          <w:sz w:val="22"/>
          <w:szCs w:val="22"/>
        </w:rPr>
        <w:t>СПЕЦИАЛЬНАЯ (КОРРЕКЦИОННАЯ) ШКОЛА №14 Г. ИРКУТСКА</w:t>
      </w:r>
      <w:r>
        <w:rPr>
          <w:b/>
          <w:sz w:val="22"/>
          <w:szCs w:val="22"/>
        </w:rPr>
        <w:t>»</w:t>
      </w:r>
    </w:p>
    <w:p w:rsidR="001B63CE" w:rsidRPr="00AC0326" w:rsidRDefault="001B63CE" w:rsidP="001B63CE">
      <w:pPr>
        <w:jc w:val="center"/>
        <w:rPr>
          <w:b/>
          <w:sz w:val="22"/>
          <w:szCs w:val="22"/>
        </w:rPr>
      </w:pPr>
    </w:p>
    <w:p w:rsidR="001B63CE" w:rsidRPr="00AC0326" w:rsidRDefault="001B63CE" w:rsidP="001B63CE">
      <w:pPr>
        <w:jc w:val="center"/>
        <w:rPr>
          <w:b/>
          <w:sz w:val="22"/>
          <w:szCs w:val="22"/>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0542BB" w:rsidRDefault="001B63CE" w:rsidP="001B63CE">
      <w:pPr>
        <w:jc w:val="center"/>
        <w:rPr>
          <w:sz w:val="28"/>
          <w:szCs w:val="28"/>
        </w:rPr>
      </w:pPr>
    </w:p>
    <w:p w:rsidR="001B63CE" w:rsidRPr="00C06A78" w:rsidRDefault="001B63CE" w:rsidP="001B63CE">
      <w:pPr>
        <w:jc w:val="center"/>
        <w:rPr>
          <w:b/>
          <w:bCs/>
          <w:sz w:val="40"/>
          <w:szCs w:val="40"/>
        </w:rPr>
      </w:pPr>
      <w:r>
        <w:rPr>
          <w:b/>
          <w:bCs/>
          <w:sz w:val="40"/>
          <w:szCs w:val="40"/>
        </w:rPr>
        <w:t xml:space="preserve">Самоанализ работы </w:t>
      </w:r>
      <w:r w:rsidRPr="00C06A78">
        <w:rPr>
          <w:b/>
          <w:bCs/>
          <w:sz w:val="40"/>
          <w:szCs w:val="40"/>
        </w:rPr>
        <w:t xml:space="preserve"> </w:t>
      </w:r>
      <w:r>
        <w:rPr>
          <w:b/>
          <w:bCs/>
          <w:sz w:val="40"/>
          <w:szCs w:val="40"/>
        </w:rPr>
        <w:t>ГОКУ</w:t>
      </w:r>
      <w:r w:rsidRPr="00AC0326">
        <w:rPr>
          <w:b/>
          <w:bCs/>
          <w:sz w:val="40"/>
          <w:szCs w:val="40"/>
        </w:rPr>
        <w:t xml:space="preserve"> </w:t>
      </w:r>
      <w:r>
        <w:rPr>
          <w:b/>
          <w:bCs/>
          <w:sz w:val="40"/>
          <w:szCs w:val="40"/>
        </w:rPr>
        <w:t xml:space="preserve">СКШ №14 г. Иркутска </w:t>
      </w:r>
      <w:r w:rsidRPr="00C06A78">
        <w:rPr>
          <w:b/>
          <w:bCs/>
          <w:sz w:val="40"/>
          <w:szCs w:val="40"/>
        </w:rPr>
        <w:t xml:space="preserve"> </w:t>
      </w:r>
    </w:p>
    <w:p w:rsidR="001B63CE" w:rsidRPr="00C06A78" w:rsidRDefault="001B63CE" w:rsidP="001B63CE">
      <w:pPr>
        <w:rPr>
          <w:rFonts w:eastAsia="Calibri"/>
          <w:b/>
          <w:sz w:val="40"/>
          <w:szCs w:val="40"/>
          <w:lang w:eastAsia="en-US"/>
        </w:rPr>
      </w:pPr>
    </w:p>
    <w:p w:rsidR="001B63CE" w:rsidRPr="00C06A78" w:rsidRDefault="001B63CE" w:rsidP="001B63CE">
      <w:pPr>
        <w:pStyle w:val="3"/>
        <w:rPr>
          <w:b/>
          <w:sz w:val="40"/>
          <w:szCs w:val="40"/>
        </w:rPr>
      </w:pPr>
    </w:p>
    <w:p w:rsidR="001B63CE" w:rsidRPr="000542BB" w:rsidRDefault="001B63CE" w:rsidP="001B63CE">
      <w:pPr>
        <w:pStyle w:val="3"/>
      </w:pPr>
    </w:p>
    <w:p w:rsidR="001B63CE" w:rsidRPr="005C27E3" w:rsidRDefault="001B63CE" w:rsidP="001B63CE">
      <w:pPr>
        <w:pStyle w:val="3"/>
        <w:numPr>
          <w:ilvl w:val="0"/>
          <w:numId w:val="1"/>
        </w:numPr>
        <w:jc w:val="center"/>
        <w:rPr>
          <w:b/>
          <w:bCs/>
          <w:sz w:val="24"/>
          <w:szCs w:val="24"/>
        </w:rPr>
      </w:pPr>
      <w:r w:rsidRPr="000542BB">
        <w:rPr>
          <w:bCs/>
        </w:rPr>
        <w:br w:type="page"/>
      </w:r>
      <w:r w:rsidRPr="005C27E3">
        <w:rPr>
          <w:b/>
          <w:bCs/>
          <w:sz w:val="24"/>
          <w:szCs w:val="24"/>
        </w:rPr>
        <w:lastRenderedPageBreak/>
        <w:t>Общие сведения об образовательном учреждении</w:t>
      </w:r>
    </w:p>
    <w:p w:rsidR="001B63CE" w:rsidRPr="00AC351A" w:rsidRDefault="001B63CE" w:rsidP="001B63CE">
      <w:pPr>
        <w:pStyle w:val="3"/>
        <w:ind w:left="720"/>
        <w:rPr>
          <w:b/>
          <w:bCs/>
          <w:sz w:val="28"/>
        </w:rPr>
      </w:pPr>
    </w:p>
    <w:p w:rsidR="001B63CE" w:rsidRPr="00586CCA" w:rsidRDefault="001B63CE" w:rsidP="001B63CE">
      <w:pPr>
        <w:jc w:val="both"/>
      </w:pPr>
      <w:r w:rsidRPr="00F840AB">
        <w:rPr>
          <w:b/>
        </w:rPr>
        <w:t>1.1</w:t>
      </w:r>
      <w:r w:rsidRPr="00F840AB">
        <w:t>. Полное наименование образовательного учреждения в соответствии с Уставом    областное</w:t>
      </w:r>
      <w:r w:rsidRPr="00F840AB">
        <w:rPr>
          <w:b/>
        </w:rPr>
        <w:t xml:space="preserve"> </w:t>
      </w:r>
      <w:r w:rsidRPr="00F840AB">
        <w:t xml:space="preserve"> государственное  специальное (коррекционное)  образовательное</w:t>
      </w:r>
      <w:r>
        <w:t xml:space="preserve"> казенное</w:t>
      </w:r>
      <w:r w:rsidRPr="00F840AB">
        <w:t xml:space="preserve"> учреждение для обучающихся, воспитанников  с ограниченными возможностями  здоровья, специальная (коррекционная) общеобразовательная школа </w:t>
      </w:r>
      <w:r w:rsidRPr="00F840AB">
        <w:rPr>
          <w:lang w:val="en-US"/>
        </w:rPr>
        <w:t>VIII</w:t>
      </w:r>
      <w:r w:rsidRPr="00F840AB">
        <w:t xml:space="preserve"> вида </w:t>
      </w:r>
      <w:r>
        <w:t>№14</w:t>
      </w:r>
      <w:r w:rsidRPr="00F840AB">
        <w:t xml:space="preserve">  г. Иркутска</w:t>
      </w:r>
      <w:r>
        <w:rPr>
          <w:b/>
        </w:rPr>
        <w:t xml:space="preserve">, </w:t>
      </w:r>
      <w:r w:rsidRPr="00586CCA">
        <w:t>сокращенное назва</w:t>
      </w:r>
      <w:r>
        <w:t>н</w:t>
      </w:r>
      <w:r w:rsidRPr="00586CCA">
        <w:t xml:space="preserve">ие: </w:t>
      </w:r>
      <w:r>
        <w:t xml:space="preserve"> ОГСКОУ «специальная (коррекционная) школа №14».</w:t>
      </w:r>
    </w:p>
    <w:p w:rsidR="001B63CE" w:rsidRPr="00586CCA" w:rsidRDefault="001B63CE" w:rsidP="001B63CE">
      <w:pPr>
        <w:pStyle w:val="3"/>
        <w:rPr>
          <w:sz w:val="24"/>
          <w:szCs w:val="24"/>
        </w:rPr>
      </w:pPr>
      <w:r w:rsidRPr="00586CCA">
        <w:rPr>
          <w:sz w:val="24"/>
          <w:szCs w:val="24"/>
        </w:rPr>
        <w:t>1.2. Юридический адрес  664035, г. Иркутск, Фрунзе ул., д.16</w:t>
      </w:r>
    </w:p>
    <w:p w:rsidR="001B63CE" w:rsidRPr="00A94DA6" w:rsidRDefault="001B63CE" w:rsidP="001B63CE">
      <w:pPr>
        <w:pStyle w:val="3"/>
        <w:rPr>
          <w:sz w:val="24"/>
          <w:szCs w:val="24"/>
        </w:rPr>
      </w:pPr>
      <w:r w:rsidRPr="00F840AB">
        <w:rPr>
          <w:b/>
          <w:sz w:val="24"/>
          <w:szCs w:val="24"/>
        </w:rPr>
        <w:t>1.3</w:t>
      </w:r>
      <w:r w:rsidRPr="00F840AB">
        <w:rPr>
          <w:sz w:val="24"/>
          <w:szCs w:val="24"/>
        </w:rPr>
        <w:t>. Фактический адрес  664035, г. Иркутск, Фрунзе ул., д.16</w:t>
      </w:r>
    </w:p>
    <w:p w:rsidR="001B63CE" w:rsidRPr="00F840AB" w:rsidRDefault="001B63CE" w:rsidP="001B63CE">
      <w:pPr>
        <w:pStyle w:val="3"/>
        <w:rPr>
          <w:sz w:val="24"/>
          <w:szCs w:val="24"/>
        </w:rPr>
      </w:pPr>
      <w:r w:rsidRPr="00F840AB">
        <w:rPr>
          <w:sz w:val="24"/>
          <w:szCs w:val="24"/>
        </w:rPr>
        <w:t xml:space="preserve">  (при наличии нескольких площадок, на которых ведется образовательная деятельность, указать все адреса)</w:t>
      </w:r>
    </w:p>
    <w:p w:rsidR="001B63CE" w:rsidRPr="00F840AB" w:rsidRDefault="001B63CE" w:rsidP="001B63CE">
      <w:pPr>
        <w:pStyle w:val="3"/>
        <w:rPr>
          <w:sz w:val="24"/>
          <w:szCs w:val="24"/>
          <w:lang w:val="ru-RU"/>
        </w:rPr>
      </w:pPr>
      <w:r w:rsidRPr="00F840AB">
        <w:rPr>
          <w:sz w:val="24"/>
          <w:szCs w:val="24"/>
        </w:rPr>
        <w:t>Телефон: +7(3952) 77-</w:t>
      </w:r>
      <w:r w:rsidRPr="00F840AB">
        <w:rPr>
          <w:sz w:val="24"/>
          <w:szCs w:val="24"/>
          <w:lang w:val="ru-RU"/>
        </w:rPr>
        <w:t>96</w:t>
      </w:r>
      <w:r w:rsidRPr="00F840AB">
        <w:rPr>
          <w:sz w:val="24"/>
          <w:szCs w:val="24"/>
        </w:rPr>
        <w:t>-1</w:t>
      </w:r>
      <w:r w:rsidRPr="00F840AB">
        <w:rPr>
          <w:sz w:val="24"/>
          <w:szCs w:val="24"/>
          <w:lang w:val="ru-RU"/>
        </w:rPr>
        <w:t>2</w:t>
      </w:r>
      <w:r w:rsidRPr="00F840AB">
        <w:rPr>
          <w:sz w:val="24"/>
          <w:szCs w:val="24"/>
        </w:rPr>
        <w:t xml:space="preserve">; факс +7(3952) </w:t>
      </w:r>
      <w:r w:rsidRPr="00F840AB">
        <w:rPr>
          <w:sz w:val="24"/>
          <w:szCs w:val="24"/>
          <w:lang w:val="ru-RU"/>
        </w:rPr>
        <w:t>77-96-12</w:t>
      </w:r>
    </w:p>
    <w:p w:rsidR="001B63CE" w:rsidRPr="00F840AB" w:rsidRDefault="001B63CE" w:rsidP="001B63CE">
      <w:pPr>
        <w:pStyle w:val="3"/>
        <w:rPr>
          <w:sz w:val="24"/>
          <w:szCs w:val="24"/>
        </w:rPr>
      </w:pPr>
      <w:r w:rsidRPr="00F840AB">
        <w:rPr>
          <w:sz w:val="24"/>
          <w:szCs w:val="24"/>
          <w:lang w:val="en-US"/>
        </w:rPr>
        <w:t>E</w:t>
      </w:r>
      <w:r w:rsidRPr="00F840AB">
        <w:rPr>
          <w:sz w:val="24"/>
          <w:szCs w:val="24"/>
        </w:rPr>
        <w:t>-</w:t>
      </w:r>
      <w:r w:rsidRPr="00F840AB">
        <w:rPr>
          <w:sz w:val="24"/>
          <w:szCs w:val="24"/>
          <w:lang w:val="en-US"/>
        </w:rPr>
        <w:t>mail</w:t>
      </w:r>
      <w:r w:rsidRPr="00F840AB">
        <w:rPr>
          <w:sz w:val="24"/>
          <w:szCs w:val="24"/>
        </w:rPr>
        <w:t xml:space="preserve"> </w:t>
      </w:r>
      <w:r w:rsidRPr="00F840AB">
        <w:rPr>
          <w:sz w:val="24"/>
          <w:szCs w:val="24"/>
          <w:lang w:val="en-US"/>
        </w:rPr>
        <w:t>sks</w:t>
      </w:r>
      <w:r w:rsidRPr="00F840AB">
        <w:rPr>
          <w:sz w:val="24"/>
          <w:szCs w:val="24"/>
          <w:lang w:val="ru-RU"/>
        </w:rPr>
        <w:t>14</w:t>
      </w:r>
      <w:r w:rsidRPr="00F840AB">
        <w:rPr>
          <w:sz w:val="24"/>
          <w:szCs w:val="24"/>
        </w:rPr>
        <w:t>@</w:t>
      </w:r>
      <w:r w:rsidRPr="00F840AB">
        <w:rPr>
          <w:sz w:val="24"/>
          <w:szCs w:val="24"/>
          <w:lang w:val="en-US"/>
        </w:rPr>
        <w:t>mail</w:t>
      </w:r>
      <w:r w:rsidRPr="00F840AB">
        <w:rPr>
          <w:sz w:val="24"/>
          <w:szCs w:val="24"/>
        </w:rPr>
        <w:t>.</w:t>
      </w:r>
      <w:r w:rsidRPr="00F840AB">
        <w:rPr>
          <w:sz w:val="24"/>
          <w:szCs w:val="24"/>
          <w:lang w:val="en-US"/>
        </w:rPr>
        <w:t>ru</w:t>
      </w:r>
    </w:p>
    <w:p w:rsidR="001B63CE" w:rsidRPr="00F840AB" w:rsidRDefault="001B63CE" w:rsidP="001B63CE">
      <w:pPr>
        <w:jc w:val="both"/>
      </w:pPr>
      <w:r w:rsidRPr="00F840AB">
        <w:rPr>
          <w:b/>
        </w:rPr>
        <w:t>1.4.</w:t>
      </w:r>
      <w:r w:rsidRPr="00F840AB">
        <w:t xml:space="preserve"> Банковские реквизиты УФК по Иркутской области (Минфин Иркутской области 02342000010 ОГСКОУ «Специал</w:t>
      </w:r>
      <w:r>
        <w:t>ьная (коррекционная) школа №14»)</w:t>
      </w:r>
    </w:p>
    <w:p w:rsidR="001B63CE" w:rsidRPr="00F840AB" w:rsidRDefault="001B63CE" w:rsidP="001B63CE">
      <w:pPr>
        <w:jc w:val="both"/>
      </w:pPr>
      <w:r w:rsidRPr="00F840AB">
        <w:t>р/с 40201810100000100006</w:t>
      </w:r>
    </w:p>
    <w:p w:rsidR="001B63CE" w:rsidRPr="00F840AB" w:rsidRDefault="001B63CE" w:rsidP="001B63CE">
      <w:pPr>
        <w:jc w:val="both"/>
      </w:pPr>
      <w:r w:rsidRPr="00F840AB">
        <w:t>БИК 042520001</w:t>
      </w:r>
    </w:p>
    <w:p w:rsidR="001B63CE" w:rsidRPr="00F840AB" w:rsidRDefault="001B63CE" w:rsidP="001B63CE">
      <w:pPr>
        <w:jc w:val="both"/>
      </w:pPr>
      <w:r w:rsidRPr="00F840AB">
        <w:t>Банк ГРКЦ ГУ Банка России по Иркутской области, г. Иркутск</w:t>
      </w:r>
    </w:p>
    <w:p w:rsidR="001B63CE" w:rsidRPr="00F840AB" w:rsidRDefault="001B63CE" w:rsidP="001B63CE">
      <w:pPr>
        <w:jc w:val="both"/>
      </w:pPr>
      <w:r w:rsidRPr="00F840AB">
        <w:t>ОГРН 1023801022630</w:t>
      </w:r>
    </w:p>
    <w:p w:rsidR="001B63CE" w:rsidRPr="00F840AB" w:rsidRDefault="001B63CE" w:rsidP="001B63CE">
      <w:pPr>
        <w:jc w:val="both"/>
      </w:pPr>
      <w:r w:rsidRPr="00F840AB">
        <w:rPr>
          <w:b/>
        </w:rPr>
        <w:t>1.5.</w:t>
      </w:r>
      <w:r w:rsidRPr="00F840AB">
        <w:t xml:space="preserve"> Учредители министерство образования Иркутской области г.</w:t>
      </w:r>
      <w:r>
        <w:t xml:space="preserve"> </w:t>
      </w:r>
      <w:r w:rsidRPr="00F840AB">
        <w:t>Иркутск, ул. Российская,21 т</w:t>
      </w:r>
      <w:r>
        <w:t>елефон</w:t>
      </w:r>
      <w:r w:rsidRPr="00F840AB">
        <w:t xml:space="preserve"> (3952)33-13-33</w:t>
      </w:r>
    </w:p>
    <w:p w:rsidR="001B63CE" w:rsidRPr="00F840AB" w:rsidRDefault="001B63CE" w:rsidP="001B63CE">
      <w:pPr>
        <w:pStyle w:val="3"/>
        <w:rPr>
          <w:sz w:val="24"/>
          <w:szCs w:val="24"/>
        </w:rPr>
      </w:pPr>
      <w:r w:rsidRPr="00F840AB">
        <w:rPr>
          <w:b/>
          <w:sz w:val="24"/>
          <w:szCs w:val="24"/>
        </w:rPr>
        <w:t>1.6.</w:t>
      </w:r>
      <w:r w:rsidRPr="00F840AB">
        <w:rPr>
          <w:sz w:val="24"/>
          <w:szCs w:val="24"/>
        </w:rPr>
        <w:t>Организационно-правовая форма</w:t>
      </w:r>
      <w:r w:rsidRPr="00F840AB">
        <w:rPr>
          <w:sz w:val="24"/>
          <w:szCs w:val="24"/>
          <w:u w:val="single"/>
        </w:rPr>
        <w:t xml:space="preserve">     государственное учреждение</w:t>
      </w:r>
    </w:p>
    <w:p w:rsidR="001B63CE" w:rsidRPr="00F840AB" w:rsidRDefault="001B63CE" w:rsidP="001B63CE">
      <w:pPr>
        <w:pStyle w:val="3"/>
        <w:rPr>
          <w:sz w:val="24"/>
          <w:szCs w:val="24"/>
        </w:rPr>
      </w:pPr>
      <w:r w:rsidRPr="00F840AB">
        <w:rPr>
          <w:b/>
          <w:sz w:val="24"/>
          <w:szCs w:val="24"/>
        </w:rPr>
        <w:t>1.</w:t>
      </w:r>
      <w:r w:rsidRPr="00736F00">
        <w:rPr>
          <w:sz w:val="24"/>
          <w:szCs w:val="24"/>
        </w:rPr>
        <w:t>7</w:t>
      </w:r>
      <w:r w:rsidRPr="00F840AB">
        <w:rPr>
          <w:sz w:val="24"/>
          <w:szCs w:val="24"/>
        </w:rPr>
        <w:t xml:space="preserve">.Свидетельство о государственной регистрации права  </w:t>
      </w:r>
    </w:p>
    <w:p w:rsidR="001B63CE" w:rsidRPr="00F840AB" w:rsidRDefault="001B63CE" w:rsidP="001B63CE">
      <w:pPr>
        <w:pStyle w:val="3"/>
        <w:rPr>
          <w:sz w:val="24"/>
          <w:szCs w:val="24"/>
        </w:rPr>
      </w:pPr>
      <w:r w:rsidRPr="00F840AB">
        <w:rPr>
          <w:sz w:val="24"/>
          <w:szCs w:val="24"/>
        </w:rPr>
        <w:t xml:space="preserve">серия </w:t>
      </w:r>
      <w:r w:rsidRPr="00F840AB">
        <w:rPr>
          <w:sz w:val="24"/>
          <w:szCs w:val="24"/>
          <w:u w:val="single"/>
        </w:rPr>
        <w:t xml:space="preserve">38- АД № </w:t>
      </w:r>
      <w:r w:rsidRPr="00F840AB">
        <w:rPr>
          <w:sz w:val="24"/>
          <w:szCs w:val="24"/>
          <w:u w:val="single"/>
          <w:lang w:val="ru-RU"/>
        </w:rPr>
        <w:t>723747</w:t>
      </w:r>
      <w:r w:rsidRPr="00F840AB">
        <w:rPr>
          <w:sz w:val="24"/>
          <w:szCs w:val="24"/>
          <w:u w:val="single"/>
        </w:rPr>
        <w:t>_выдано 2</w:t>
      </w:r>
      <w:r w:rsidRPr="00F840AB">
        <w:rPr>
          <w:sz w:val="24"/>
          <w:szCs w:val="24"/>
          <w:u w:val="single"/>
          <w:lang w:val="ru-RU"/>
        </w:rPr>
        <w:t>3</w:t>
      </w:r>
      <w:r w:rsidRPr="00F840AB">
        <w:rPr>
          <w:sz w:val="24"/>
          <w:szCs w:val="24"/>
          <w:u w:val="single"/>
        </w:rPr>
        <w:t xml:space="preserve"> </w:t>
      </w:r>
      <w:r w:rsidRPr="00F840AB">
        <w:rPr>
          <w:sz w:val="24"/>
          <w:szCs w:val="24"/>
          <w:u w:val="single"/>
          <w:lang w:val="ru-RU"/>
        </w:rPr>
        <w:t>марта</w:t>
      </w:r>
      <w:r w:rsidRPr="00F840AB">
        <w:rPr>
          <w:sz w:val="24"/>
          <w:szCs w:val="24"/>
          <w:u w:val="single"/>
        </w:rPr>
        <w:t xml:space="preserve"> 201</w:t>
      </w:r>
      <w:r w:rsidRPr="00F840AB">
        <w:rPr>
          <w:sz w:val="24"/>
          <w:szCs w:val="24"/>
          <w:u w:val="single"/>
          <w:lang w:val="ru-RU"/>
        </w:rPr>
        <w:t>2</w:t>
      </w:r>
      <w:r w:rsidRPr="00F840AB">
        <w:rPr>
          <w:sz w:val="24"/>
          <w:szCs w:val="24"/>
          <w:u w:val="single"/>
        </w:rPr>
        <w:t xml:space="preserve"> г. Управлением Федеральной службы Государственной регистрации, кадастра и картографии по Иркутской области</w:t>
      </w:r>
    </w:p>
    <w:p w:rsidR="001B63CE" w:rsidRPr="00F840AB" w:rsidRDefault="001B63CE" w:rsidP="001B63CE">
      <w:pPr>
        <w:pStyle w:val="3"/>
        <w:rPr>
          <w:sz w:val="24"/>
          <w:szCs w:val="24"/>
        </w:rPr>
      </w:pPr>
      <w:r w:rsidRPr="00F840AB">
        <w:rPr>
          <w:b/>
          <w:sz w:val="24"/>
          <w:szCs w:val="24"/>
        </w:rPr>
        <w:t>1.8</w:t>
      </w:r>
      <w:r w:rsidRPr="00F840AB">
        <w:rPr>
          <w:sz w:val="24"/>
          <w:szCs w:val="24"/>
        </w:rPr>
        <w:t xml:space="preserve">. Лицензия № </w:t>
      </w:r>
      <w:r w:rsidRPr="00F840AB">
        <w:rPr>
          <w:sz w:val="24"/>
          <w:szCs w:val="24"/>
          <w:u w:val="single"/>
          <w:lang w:val="ru-RU"/>
        </w:rPr>
        <w:t>5568</w:t>
      </w:r>
      <w:r w:rsidRPr="00F840AB">
        <w:rPr>
          <w:sz w:val="24"/>
          <w:szCs w:val="24"/>
          <w:u w:val="single"/>
        </w:rPr>
        <w:t xml:space="preserve"> серия </w:t>
      </w:r>
      <w:r w:rsidRPr="00F840AB">
        <w:rPr>
          <w:sz w:val="24"/>
          <w:szCs w:val="24"/>
          <w:u w:val="single"/>
          <w:lang w:val="ru-RU"/>
        </w:rPr>
        <w:t>38Л01</w:t>
      </w:r>
      <w:r w:rsidRPr="00F840AB">
        <w:rPr>
          <w:sz w:val="24"/>
          <w:szCs w:val="24"/>
          <w:u w:val="single"/>
        </w:rPr>
        <w:t xml:space="preserve"> №</w:t>
      </w:r>
      <w:r w:rsidRPr="00F840AB">
        <w:rPr>
          <w:sz w:val="24"/>
          <w:szCs w:val="24"/>
          <w:u w:val="single"/>
          <w:lang w:val="ru-RU"/>
        </w:rPr>
        <w:t>0000458</w:t>
      </w:r>
      <w:r w:rsidRPr="00F840AB">
        <w:rPr>
          <w:sz w:val="24"/>
          <w:szCs w:val="24"/>
          <w:u w:val="single"/>
        </w:rPr>
        <w:t xml:space="preserve"> </w:t>
      </w:r>
      <w:r w:rsidRPr="00F840AB">
        <w:rPr>
          <w:sz w:val="24"/>
          <w:szCs w:val="24"/>
        </w:rPr>
        <w:t xml:space="preserve">от </w:t>
      </w:r>
      <w:r w:rsidRPr="00F840AB">
        <w:rPr>
          <w:sz w:val="24"/>
          <w:szCs w:val="24"/>
          <w:u w:val="single"/>
        </w:rPr>
        <w:t>1</w:t>
      </w:r>
      <w:r w:rsidRPr="00F840AB">
        <w:rPr>
          <w:sz w:val="24"/>
          <w:szCs w:val="24"/>
          <w:u w:val="single"/>
          <w:lang w:val="ru-RU"/>
        </w:rPr>
        <w:t>7</w:t>
      </w:r>
      <w:r w:rsidRPr="00F840AB">
        <w:rPr>
          <w:sz w:val="24"/>
          <w:szCs w:val="24"/>
          <w:u w:val="single"/>
        </w:rPr>
        <w:t>.0</w:t>
      </w:r>
      <w:r w:rsidRPr="00F840AB">
        <w:rPr>
          <w:sz w:val="24"/>
          <w:szCs w:val="24"/>
          <w:u w:val="single"/>
          <w:lang w:val="ru-RU"/>
        </w:rPr>
        <w:t>9</w:t>
      </w:r>
      <w:r w:rsidRPr="00F840AB">
        <w:rPr>
          <w:sz w:val="24"/>
          <w:szCs w:val="24"/>
          <w:u w:val="single"/>
        </w:rPr>
        <w:t xml:space="preserve">.2012 </w:t>
      </w:r>
      <w:r w:rsidRPr="00F840AB">
        <w:rPr>
          <w:sz w:val="24"/>
          <w:szCs w:val="24"/>
        </w:rPr>
        <w:t>выдана Службой по контролю и надзору в сфере образования Иркутской области на:</w:t>
      </w:r>
    </w:p>
    <w:p w:rsidR="001B63CE" w:rsidRPr="00F840AB" w:rsidRDefault="001B63CE" w:rsidP="001B63CE">
      <w:pPr>
        <w:pStyle w:val="3"/>
        <w:rPr>
          <w:sz w:val="24"/>
          <w:szCs w:val="24"/>
        </w:rPr>
      </w:pPr>
      <w:r w:rsidRPr="00F840AB">
        <w:rPr>
          <w:sz w:val="24"/>
          <w:szCs w:val="24"/>
        </w:rPr>
        <w:t xml:space="preserve">1) начальное общее образование: программы специальных (коррекционных) образовательных учреждений </w:t>
      </w:r>
      <w:r w:rsidRPr="00F840AB">
        <w:rPr>
          <w:sz w:val="24"/>
          <w:szCs w:val="24"/>
          <w:lang w:val="en-US"/>
        </w:rPr>
        <w:t>VIII</w:t>
      </w:r>
      <w:r w:rsidRPr="00F840AB">
        <w:rPr>
          <w:sz w:val="24"/>
          <w:szCs w:val="24"/>
        </w:rPr>
        <w:t xml:space="preserve"> вида; программы обучения детей с умеренной и выраженной умственной отсталостью;</w:t>
      </w:r>
    </w:p>
    <w:p w:rsidR="001B63CE" w:rsidRPr="00306C33" w:rsidRDefault="001B63CE" w:rsidP="001B63CE">
      <w:pPr>
        <w:pStyle w:val="3"/>
        <w:rPr>
          <w:sz w:val="24"/>
          <w:szCs w:val="24"/>
          <w:lang w:val="ru-RU"/>
        </w:rPr>
      </w:pPr>
      <w:r w:rsidRPr="00F840AB">
        <w:rPr>
          <w:sz w:val="24"/>
          <w:szCs w:val="24"/>
        </w:rPr>
        <w:t xml:space="preserve">2) основное общее образование: программы специальных (коррекционных) образовательных учреждений </w:t>
      </w:r>
      <w:r w:rsidRPr="00F840AB">
        <w:rPr>
          <w:sz w:val="24"/>
          <w:szCs w:val="24"/>
          <w:lang w:val="en-US"/>
        </w:rPr>
        <w:t>VIII</w:t>
      </w:r>
      <w:r>
        <w:rPr>
          <w:sz w:val="24"/>
          <w:szCs w:val="24"/>
          <w:lang w:val="ru-RU"/>
        </w:rPr>
        <w:t>.</w:t>
      </w:r>
    </w:p>
    <w:p w:rsidR="001B63CE" w:rsidRPr="00F840AB" w:rsidRDefault="001B63CE" w:rsidP="001B63CE">
      <w:pPr>
        <w:pStyle w:val="3"/>
        <w:rPr>
          <w:sz w:val="24"/>
          <w:szCs w:val="24"/>
        </w:rPr>
      </w:pPr>
      <w:r w:rsidRPr="00F840AB">
        <w:rPr>
          <w:b/>
          <w:sz w:val="24"/>
          <w:szCs w:val="24"/>
          <w:lang w:val="ru-RU"/>
        </w:rPr>
        <w:t>1.9.</w:t>
      </w:r>
      <w:r w:rsidRPr="00F840AB">
        <w:rPr>
          <w:sz w:val="24"/>
          <w:szCs w:val="24"/>
          <w:lang w:val="ru-RU"/>
        </w:rPr>
        <w:t xml:space="preserve"> </w:t>
      </w:r>
      <w:r w:rsidRPr="00F840AB">
        <w:rPr>
          <w:sz w:val="24"/>
          <w:szCs w:val="24"/>
        </w:rPr>
        <w:t>Свидетельство о государственной аккредитации регистрационный №</w:t>
      </w:r>
      <w:r w:rsidRPr="00F840AB">
        <w:rPr>
          <w:sz w:val="24"/>
          <w:szCs w:val="24"/>
          <w:lang w:val="ru-RU"/>
        </w:rPr>
        <w:t>1042</w:t>
      </w:r>
      <w:r w:rsidRPr="00F840AB">
        <w:rPr>
          <w:sz w:val="24"/>
          <w:szCs w:val="24"/>
        </w:rPr>
        <w:t xml:space="preserve"> серия АА </w:t>
      </w:r>
      <w:r w:rsidRPr="00F840AB">
        <w:rPr>
          <w:sz w:val="24"/>
          <w:szCs w:val="24"/>
          <w:lang w:val="ru-RU"/>
        </w:rPr>
        <w:t>169997</w:t>
      </w:r>
      <w:r w:rsidRPr="00F840AB">
        <w:rPr>
          <w:sz w:val="24"/>
          <w:szCs w:val="24"/>
        </w:rPr>
        <w:t xml:space="preserve"> от </w:t>
      </w:r>
      <w:r w:rsidRPr="00F840AB">
        <w:rPr>
          <w:sz w:val="24"/>
          <w:szCs w:val="24"/>
          <w:lang w:val="ru-RU"/>
        </w:rPr>
        <w:t>05</w:t>
      </w:r>
      <w:r w:rsidRPr="00F840AB">
        <w:rPr>
          <w:sz w:val="24"/>
          <w:szCs w:val="24"/>
        </w:rPr>
        <w:t>.</w:t>
      </w:r>
      <w:r w:rsidRPr="00F840AB">
        <w:rPr>
          <w:sz w:val="24"/>
          <w:szCs w:val="24"/>
          <w:lang w:val="ru-RU"/>
        </w:rPr>
        <w:t>07</w:t>
      </w:r>
      <w:r w:rsidRPr="00F840AB">
        <w:rPr>
          <w:sz w:val="24"/>
          <w:szCs w:val="24"/>
        </w:rPr>
        <w:t>.20</w:t>
      </w:r>
      <w:r w:rsidRPr="00F840AB">
        <w:rPr>
          <w:sz w:val="24"/>
          <w:szCs w:val="24"/>
          <w:lang w:val="ru-RU"/>
        </w:rPr>
        <w:t>10</w:t>
      </w:r>
      <w:r w:rsidRPr="00F840AB">
        <w:rPr>
          <w:sz w:val="24"/>
          <w:szCs w:val="24"/>
        </w:rPr>
        <w:t xml:space="preserve"> г. выдано службой по контролю и надзору в сфере образования Иркутской области на реализацию программы специальных (коррекционных) образовательных учреждений </w:t>
      </w:r>
      <w:r w:rsidRPr="00F840AB">
        <w:rPr>
          <w:sz w:val="24"/>
          <w:szCs w:val="24"/>
          <w:lang w:val="en-US"/>
        </w:rPr>
        <w:t>VIII</w:t>
      </w:r>
      <w:r w:rsidRPr="00F840AB">
        <w:rPr>
          <w:sz w:val="24"/>
          <w:szCs w:val="24"/>
        </w:rPr>
        <w:t xml:space="preserve"> вида: начальное общее образование (</w:t>
      </w:r>
      <w:r w:rsidRPr="00F840AB">
        <w:rPr>
          <w:sz w:val="24"/>
          <w:szCs w:val="24"/>
          <w:lang w:val="ru-RU"/>
        </w:rPr>
        <w:t>4 года</w:t>
      </w:r>
      <w:r w:rsidRPr="00F840AB">
        <w:rPr>
          <w:sz w:val="24"/>
          <w:szCs w:val="24"/>
        </w:rPr>
        <w:t>);</w:t>
      </w:r>
    </w:p>
    <w:p w:rsidR="001B63CE" w:rsidRPr="00F840AB" w:rsidRDefault="001B63CE" w:rsidP="001B63CE">
      <w:pPr>
        <w:pStyle w:val="3"/>
        <w:rPr>
          <w:sz w:val="24"/>
          <w:szCs w:val="24"/>
        </w:rPr>
      </w:pPr>
      <w:r w:rsidRPr="00F840AB">
        <w:rPr>
          <w:sz w:val="24"/>
          <w:szCs w:val="24"/>
        </w:rPr>
        <w:t>общеобразовательные программы: основное общее образование (</w:t>
      </w:r>
      <w:r w:rsidRPr="00F840AB">
        <w:rPr>
          <w:sz w:val="24"/>
          <w:szCs w:val="24"/>
          <w:lang w:val="ru-RU"/>
        </w:rPr>
        <w:t>5</w:t>
      </w:r>
      <w:r w:rsidRPr="00F840AB">
        <w:rPr>
          <w:sz w:val="24"/>
          <w:szCs w:val="24"/>
        </w:rPr>
        <w:t xml:space="preserve"> лет);</w:t>
      </w:r>
    </w:p>
    <w:p w:rsidR="001B63CE" w:rsidRPr="00F840AB" w:rsidRDefault="001B63CE" w:rsidP="001B63CE">
      <w:pPr>
        <w:pStyle w:val="3"/>
        <w:rPr>
          <w:sz w:val="24"/>
          <w:szCs w:val="24"/>
          <w:lang w:val="ru-RU"/>
        </w:rPr>
      </w:pPr>
      <w:r w:rsidRPr="00F840AB">
        <w:rPr>
          <w:sz w:val="24"/>
          <w:szCs w:val="24"/>
          <w:lang w:val="ru-RU"/>
        </w:rPr>
        <w:t>дополнительные образовательные программы художественно-эстетической направленности (6 лет).</w:t>
      </w:r>
    </w:p>
    <w:p w:rsidR="001B63CE" w:rsidRPr="00F840AB" w:rsidRDefault="001B63CE" w:rsidP="001B63CE">
      <w:pPr>
        <w:pStyle w:val="3"/>
        <w:rPr>
          <w:sz w:val="24"/>
          <w:szCs w:val="24"/>
        </w:rPr>
      </w:pPr>
      <w:r w:rsidRPr="00F840AB">
        <w:rPr>
          <w:b/>
          <w:sz w:val="24"/>
          <w:szCs w:val="24"/>
        </w:rPr>
        <w:t>1.1</w:t>
      </w:r>
      <w:r>
        <w:rPr>
          <w:b/>
          <w:sz w:val="24"/>
          <w:szCs w:val="24"/>
          <w:lang w:val="ru-RU"/>
        </w:rPr>
        <w:t>0</w:t>
      </w:r>
      <w:r w:rsidRPr="00F840AB">
        <w:rPr>
          <w:b/>
          <w:sz w:val="24"/>
          <w:szCs w:val="24"/>
        </w:rPr>
        <w:t>.</w:t>
      </w:r>
      <w:r>
        <w:rPr>
          <w:b/>
          <w:sz w:val="24"/>
          <w:szCs w:val="24"/>
          <w:lang w:val="ru-RU"/>
        </w:rPr>
        <w:t xml:space="preserve"> </w:t>
      </w:r>
      <w:r w:rsidRPr="00F840AB">
        <w:rPr>
          <w:sz w:val="24"/>
          <w:szCs w:val="24"/>
        </w:rPr>
        <w:t>Перечень всех филиалов, структурных подразделений, представительств и других подразделений вне головной организации:</w:t>
      </w:r>
      <w:r w:rsidRPr="00F840AB">
        <w:rPr>
          <w:sz w:val="24"/>
          <w:szCs w:val="24"/>
          <w:u w:val="single"/>
        </w:rPr>
        <w:t xml:space="preserve"> нет</w:t>
      </w:r>
    </w:p>
    <w:p w:rsidR="001B63CE" w:rsidRPr="00F840AB" w:rsidRDefault="001B63CE" w:rsidP="001B63CE">
      <w:pPr>
        <w:pStyle w:val="3"/>
        <w:rPr>
          <w:sz w:val="24"/>
          <w:szCs w:val="24"/>
          <w:u w:val="single"/>
        </w:rPr>
      </w:pPr>
      <w:r w:rsidRPr="00F840AB">
        <w:rPr>
          <w:b/>
          <w:sz w:val="24"/>
          <w:szCs w:val="24"/>
        </w:rPr>
        <w:t>1.1</w:t>
      </w:r>
      <w:r>
        <w:rPr>
          <w:b/>
          <w:sz w:val="24"/>
          <w:szCs w:val="24"/>
          <w:lang w:val="ru-RU"/>
        </w:rPr>
        <w:t>0</w:t>
      </w:r>
      <w:r w:rsidRPr="00F840AB">
        <w:rPr>
          <w:b/>
          <w:sz w:val="24"/>
          <w:szCs w:val="24"/>
        </w:rPr>
        <w:t>.1</w:t>
      </w:r>
      <w:r w:rsidRPr="00F840AB">
        <w:rPr>
          <w:sz w:val="24"/>
          <w:szCs w:val="24"/>
        </w:rPr>
        <w:t>.</w:t>
      </w:r>
      <w:r>
        <w:rPr>
          <w:sz w:val="24"/>
          <w:szCs w:val="24"/>
          <w:lang w:val="ru-RU"/>
        </w:rPr>
        <w:t xml:space="preserve"> </w:t>
      </w:r>
      <w:r w:rsidRPr="00F840AB">
        <w:rPr>
          <w:sz w:val="24"/>
          <w:szCs w:val="24"/>
        </w:rPr>
        <w:t xml:space="preserve">Полное наименование </w:t>
      </w:r>
      <w:r w:rsidRPr="00F840AB">
        <w:rPr>
          <w:sz w:val="24"/>
          <w:szCs w:val="24"/>
          <w:u w:val="single"/>
        </w:rPr>
        <w:t>нет</w:t>
      </w:r>
    </w:p>
    <w:p w:rsidR="001B63CE" w:rsidRPr="00F840AB" w:rsidRDefault="001B63CE" w:rsidP="001B63CE">
      <w:pPr>
        <w:pStyle w:val="3"/>
        <w:rPr>
          <w:sz w:val="24"/>
          <w:szCs w:val="24"/>
        </w:rPr>
      </w:pPr>
      <w:r w:rsidRPr="00F840AB">
        <w:rPr>
          <w:b/>
          <w:sz w:val="24"/>
          <w:szCs w:val="24"/>
        </w:rPr>
        <w:t>1.1</w:t>
      </w:r>
      <w:r>
        <w:rPr>
          <w:b/>
          <w:sz w:val="24"/>
          <w:szCs w:val="24"/>
          <w:lang w:val="ru-RU"/>
        </w:rPr>
        <w:t>0</w:t>
      </w:r>
      <w:r w:rsidRPr="00F840AB">
        <w:rPr>
          <w:b/>
          <w:sz w:val="24"/>
          <w:szCs w:val="24"/>
        </w:rPr>
        <w:t>.2</w:t>
      </w:r>
      <w:r w:rsidRPr="00F840AB">
        <w:rPr>
          <w:sz w:val="24"/>
          <w:szCs w:val="24"/>
        </w:rPr>
        <w:t>.</w:t>
      </w:r>
      <w:r>
        <w:rPr>
          <w:sz w:val="24"/>
          <w:szCs w:val="24"/>
          <w:lang w:val="ru-RU"/>
        </w:rPr>
        <w:t xml:space="preserve"> </w:t>
      </w:r>
      <w:r w:rsidRPr="00F840AB">
        <w:rPr>
          <w:sz w:val="24"/>
          <w:szCs w:val="24"/>
        </w:rPr>
        <w:t xml:space="preserve">Фактический адрес (филиала, структурного подразделения) </w:t>
      </w:r>
      <w:r w:rsidRPr="00F840AB">
        <w:rPr>
          <w:sz w:val="24"/>
          <w:szCs w:val="24"/>
          <w:u w:val="single"/>
        </w:rPr>
        <w:t>нет</w:t>
      </w:r>
    </w:p>
    <w:p w:rsidR="001B63CE" w:rsidRDefault="001B63CE" w:rsidP="001B63CE">
      <w:pPr>
        <w:pStyle w:val="3"/>
        <w:rPr>
          <w:sz w:val="24"/>
          <w:szCs w:val="24"/>
          <w:lang w:val="ru-RU"/>
        </w:rPr>
      </w:pPr>
    </w:p>
    <w:p w:rsidR="001B63CE" w:rsidRPr="00F840AB" w:rsidRDefault="001B63CE" w:rsidP="001B63CE">
      <w:pPr>
        <w:pStyle w:val="3"/>
        <w:ind w:left="720"/>
        <w:rPr>
          <w:b/>
          <w:bCs/>
          <w:sz w:val="24"/>
          <w:szCs w:val="24"/>
          <w:lang w:val="ru-RU"/>
        </w:rPr>
      </w:pPr>
      <w:r>
        <w:rPr>
          <w:b/>
          <w:bCs/>
          <w:sz w:val="24"/>
          <w:szCs w:val="24"/>
          <w:lang w:val="ru-RU"/>
        </w:rPr>
        <w:t xml:space="preserve">                   </w:t>
      </w:r>
      <w:r w:rsidRPr="00F840AB">
        <w:rPr>
          <w:b/>
          <w:bCs/>
          <w:sz w:val="24"/>
          <w:szCs w:val="24"/>
          <w:lang w:val="ru-RU"/>
        </w:rPr>
        <w:t>2.</w:t>
      </w:r>
      <w:r w:rsidRPr="00F840AB">
        <w:rPr>
          <w:b/>
          <w:bCs/>
          <w:sz w:val="24"/>
          <w:szCs w:val="24"/>
        </w:rPr>
        <w:t>Администрация образовательного учреждения</w:t>
      </w:r>
    </w:p>
    <w:p w:rsidR="001B63CE" w:rsidRPr="00F840AB" w:rsidRDefault="001B63CE" w:rsidP="001B63CE">
      <w:pPr>
        <w:pStyle w:val="3"/>
        <w:ind w:left="720"/>
        <w:rPr>
          <w:b/>
          <w:bCs/>
          <w:sz w:val="24"/>
          <w:szCs w:val="24"/>
          <w:lang w:val="ru-RU"/>
        </w:rPr>
      </w:pPr>
    </w:p>
    <w:p w:rsidR="001B63CE" w:rsidRPr="00F840AB" w:rsidRDefault="001B63CE" w:rsidP="001B63CE">
      <w:pPr>
        <w:pStyle w:val="3"/>
        <w:rPr>
          <w:sz w:val="24"/>
          <w:szCs w:val="24"/>
        </w:rPr>
      </w:pPr>
      <w:r w:rsidRPr="00F840AB">
        <w:rPr>
          <w:b/>
          <w:sz w:val="24"/>
          <w:szCs w:val="24"/>
        </w:rPr>
        <w:t>2.1.</w:t>
      </w:r>
      <w:r w:rsidRPr="00F840AB">
        <w:rPr>
          <w:sz w:val="24"/>
          <w:szCs w:val="24"/>
        </w:rPr>
        <w:t xml:space="preserve"> Директор </w:t>
      </w:r>
      <w:r w:rsidRPr="00F840AB">
        <w:rPr>
          <w:sz w:val="24"/>
          <w:szCs w:val="24"/>
          <w:lang w:val="ru-RU"/>
        </w:rPr>
        <w:t xml:space="preserve">  </w:t>
      </w:r>
      <w:r w:rsidRPr="00F840AB">
        <w:rPr>
          <w:sz w:val="24"/>
          <w:szCs w:val="24"/>
          <w:u w:val="single"/>
          <w:lang w:val="ru-RU"/>
        </w:rPr>
        <w:t>Яковлева Лариса Павловна; тел. 8(3952)779-612</w:t>
      </w:r>
    </w:p>
    <w:p w:rsidR="001B63CE" w:rsidRPr="00F840AB" w:rsidRDefault="001B63CE" w:rsidP="001B63CE">
      <w:pPr>
        <w:pStyle w:val="3"/>
        <w:rPr>
          <w:sz w:val="24"/>
          <w:szCs w:val="24"/>
        </w:rPr>
      </w:pPr>
      <w:r w:rsidRPr="00F840AB">
        <w:rPr>
          <w:b/>
          <w:sz w:val="24"/>
          <w:szCs w:val="24"/>
        </w:rPr>
        <w:t>2.2.</w:t>
      </w:r>
      <w:r w:rsidRPr="00F840AB">
        <w:rPr>
          <w:sz w:val="24"/>
          <w:szCs w:val="24"/>
        </w:rPr>
        <w:t xml:space="preserve"> Заместители директора:</w:t>
      </w:r>
    </w:p>
    <w:p w:rsidR="001B63CE" w:rsidRDefault="001B63CE" w:rsidP="001B63CE">
      <w:pPr>
        <w:pStyle w:val="3"/>
        <w:rPr>
          <w:sz w:val="24"/>
          <w:szCs w:val="24"/>
          <w:u w:val="single"/>
          <w:lang w:val="ru-RU"/>
        </w:rPr>
      </w:pPr>
      <w:r w:rsidRPr="00F840AB">
        <w:rPr>
          <w:sz w:val="24"/>
          <w:szCs w:val="24"/>
          <w:u w:val="single"/>
          <w:lang w:val="ru-RU"/>
        </w:rPr>
        <w:t xml:space="preserve">Гросс Светлана Анатольевна </w:t>
      </w:r>
      <w:r w:rsidRPr="00F840AB">
        <w:rPr>
          <w:sz w:val="24"/>
          <w:szCs w:val="24"/>
          <w:u w:val="single"/>
        </w:rPr>
        <w:t xml:space="preserve">зам. директора по </w:t>
      </w:r>
      <w:r w:rsidRPr="00F840AB">
        <w:rPr>
          <w:sz w:val="24"/>
          <w:szCs w:val="24"/>
          <w:u w:val="single"/>
          <w:lang w:val="ru-RU"/>
        </w:rPr>
        <w:t>у</w:t>
      </w:r>
      <w:r w:rsidRPr="00F840AB">
        <w:rPr>
          <w:sz w:val="24"/>
          <w:szCs w:val="24"/>
          <w:u w:val="single"/>
        </w:rPr>
        <w:t>чебно-воспитательной работе тел.</w:t>
      </w:r>
      <w:r w:rsidRPr="00F840AB">
        <w:rPr>
          <w:sz w:val="24"/>
          <w:szCs w:val="24"/>
          <w:u w:val="single"/>
          <w:lang w:val="ru-RU"/>
        </w:rPr>
        <w:t xml:space="preserve"> 8(3952)779-612</w:t>
      </w:r>
    </w:p>
    <w:p w:rsidR="001B63CE" w:rsidRPr="00F840AB" w:rsidRDefault="001B63CE" w:rsidP="001B63CE">
      <w:pPr>
        <w:pStyle w:val="3"/>
        <w:rPr>
          <w:sz w:val="24"/>
          <w:szCs w:val="24"/>
          <w:u w:val="single"/>
        </w:rPr>
      </w:pPr>
    </w:p>
    <w:p w:rsidR="001B63CE" w:rsidRDefault="001B63CE" w:rsidP="001B63CE">
      <w:pPr>
        <w:pStyle w:val="3"/>
        <w:rPr>
          <w:sz w:val="24"/>
          <w:szCs w:val="24"/>
          <w:lang w:val="ru-RU"/>
        </w:rPr>
      </w:pPr>
      <w:r w:rsidRPr="00F840AB">
        <w:rPr>
          <w:sz w:val="24"/>
          <w:szCs w:val="24"/>
          <w:u w:val="single"/>
          <w:lang w:val="ru-RU"/>
        </w:rPr>
        <w:lastRenderedPageBreak/>
        <w:t>Шпак Ольга Львовна</w:t>
      </w:r>
      <w:r w:rsidRPr="00F840AB">
        <w:rPr>
          <w:sz w:val="24"/>
          <w:szCs w:val="24"/>
          <w:u w:val="single"/>
        </w:rPr>
        <w:t xml:space="preserve"> – зам. директора по административно- хозяйственной </w:t>
      </w:r>
      <w:r w:rsidRPr="00F840AB">
        <w:rPr>
          <w:sz w:val="24"/>
          <w:szCs w:val="24"/>
          <w:u w:val="single"/>
          <w:lang w:val="ru-RU"/>
        </w:rPr>
        <w:t>работе</w:t>
      </w:r>
      <w:r w:rsidRPr="00F840AB">
        <w:rPr>
          <w:sz w:val="24"/>
          <w:szCs w:val="24"/>
          <w:u w:val="single"/>
        </w:rPr>
        <w:t xml:space="preserve"> тел.</w:t>
      </w:r>
      <w:r w:rsidRPr="00F840AB">
        <w:rPr>
          <w:sz w:val="24"/>
          <w:szCs w:val="24"/>
          <w:u w:val="single"/>
          <w:lang w:val="ru-RU"/>
        </w:rPr>
        <w:t xml:space="preserve"> 8(3952)779-612</w:t>
      </w:r>
      <w:r w:rsidRPr="00F840AB">
        <w:rPr>
          <w:sz w:val="24"/>
          <w:szCs w:val="24"/>
        </w:rPr>
        <w:t xml:space="preserve"> </w:t>
      </w:r>
    </w:p>
    <w:p w:rsidR="001B63CE" w:rsidRPr="002633E2" w:rsidRDefault="001B63CE" w:rsidP="001B63CE">
      <w:pPr>
        <w:pStyle w:val="3"/>
        <w:rPr>
          <w:sz w:val="24"/>
          <w:szCs w:val="24"/>
          <w:lang w:val="ru-RU"/>
        </w:rPr>
      </w:pPr>
    </w:p>
    <w:p w:rsidR="001B63CE" w:rsidRPr="002633E2" w:rsidRDefault="001B63CE" w:rsidP="001B63CE">
      <w:pPr>
        <w:pStyle w:val="ab"/>
        <w:spacing w:after="200" w:line="276" w:lineRule="auto"/>
        <w:rPr>
          <w:b/>
        </w:rPr>
      </w:pPr>
      <w:r>
        <w:rPr>
          <w:b/>
        </w:rPr>
        <w:t>3.</w:t>
      </w:r>
      <w:r w:rsidRPr="002633E2">
        <w:rPr>
          <w:b/>
        </w:rPr>
        <w:t>Анализ образовательной деятельности.</w:t>
      </w:r>
    </w:p>
    <w:p w:rsidR="001B63CE" w:rsidRPr="002633E2" w:rsidRDefault="001B63CE" w:rsidP="001B63CE">
      <w:pPr>
        <w:spacing w:line="276" w:lineRule="auto"/>
        <w:jc w:val="both"/>
      </w:pPr>
      <w:r w:rsidRPr="002633E2">
        <w:t xml:space="preserve">      В школе 10 классов – комплектов, в  которых обучалось на начало 2014-2015 учебного года – 116 человек, на конец года – 124 человека.  В течение учебного года прибыло 21</w:t>
      </w:r>
      <w:r w:rsidRPr="002633E2">
        <w:rPr>
          <w:color w:val="FF0000"/>
        </w:rPr>
        <w:t xml:space="preserve"> </w:t>
      </w:r>
      <w:r w:rsidRPr="002633E2">
        <w:t>человек.  Выбыло 13</w:t>
      </w:r>
      <w:r w:rsidRPr="002633E2">
        <w:rPr>
          <w:color w:val="FF0000"/>
        </w:rPr>
        <w:t xml:space="preserve"> </w:t>
      </w:r>
      <w:r w:rsidRPr="002633E2">
        <w:t xml:space="preserve">человек  в другие образовательные  учреждения города и области,   в основном, обучающиеся из Центра помощи детям.    На индивидуальном обучении на дому - 9 учащихся. Программный материал освоен в полном объеме. </w:t>
      </w:r>
    </w:p>
    <w:p w:rsidR="001B63CE" w:rsidRPr="002633E2" w:rsidRDefault="001B63CE" w:rsidP="001B63CE">
      <w:pPr>
        <w:spacing w:line="276" w:lineRule="auto"/>
        <w:jc w:val="both"/>
      </w:pPr>
      <w:r w:rsidRPr="002633E2">
        <w:t xml:space="preserve">  Государственная аккредитация на 12 лет (распоряжение в Службе по контролю и надзору в сфере образования Иркутской области от 26.03. 2014 года № 0745-ср).</w:t>
      </w:r>
    </w:p>
    <w:p w:rsidR="001B63CE" w:rsidRPr="002633E2" w:rsidRDefault="001B63CE" w:rsidP="001B63CE">
      <w:pPr>
        <w:spacing w:line="276" w:lineRule="auto"/>
        <w:jc w:val="both"/>
      </w:pPr>
      <w:r w:rsidRPr="002633E2">
        <w:t xml:space="preserve">    Лицензия № 5568 от 17.09.2012г. бессрочная по 5 образовательным программам для учащихся с легкой и умеренной умственной отсталостью.</w:t>
      </w:r>
    </w:p>
    <w:p w:rsidR="001B63CE" w:rsidRPr="002633E2" w:rsidRDefault="001B63CE" w:rsidP="001B63C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057"/>
        <w:gridCol w:w="2145"/>
        <w:gridCol w:w="1892"/>
        <w:gridCol w:w="1872"/>
      </w:tblGrid>
      <w:tr w:rsidR="001B63CE" w:rsidRPr="002633E2" w:rsidTr="00135597">
        <w:tc>
          <w:tcPr>
            <w:tcW w:w="605" w:type="dxa"/>
            <w:vAlign w:val="center"/>
          </w:tcPr>
          <w:p w:rsidR="001B63CE" w:rsidRPr="002633E2" w:rsidRDefault="001B63CE" w:rsidP="00135597">
            <w:pPr>
              <w:pStyle w:val="3"/>
              <w:spacing w:line="276" w:lineRule="auto"/>
              <w:jc w:val="center"/>
              <w:rPr>
                <w:sz w:val="24"/>
                <w:szCs w:val="24"/>
              </w:rPr>
            </w:pPr>
            <w:r w:rsidRPr="002633E2">
              <w:rPr>
                <w:sz w:val="24"/>
                <w:szCs w:val="24"/>
              </w:rPr>
              <w:t>№</w:t>
            </w:r>
          </w:p>
          <w:p w:rsidR="001B63CE" w:rsidRPr="002633E2" w:rsidRDefault="001B63CE" w:rsidP="00135597">
            <w:pPr>
              <w:pStyle w:val="3"/>
              <w:spacing w:line="276" w:lineRule="auto"/>
              <w:jc w:val="center"/>
              <w:rPr>
                <w:sz w:val="24"/>
                <w:szCs w:val="24"/>
              </w:rPr>
            </w:pPr>
            <w:r w:rsidRPr="002633E2">
              <w:rPr>
                <w:sz w:val="24"/>
                <w:szCs w:val="24"/>
              </w:rPr>
              <w:t>п/п</w:t>
            </w:r>
          </w:p>
        </w:tc>
        <w:tc>
          <w:tcPr>
            <w:tcW w:w="3057" w:type="dxa"/>
            <w:vAlign w:val="center"/>
          </w:tcPr>
          <w:p w:rsidR="001B63CE" w:rsidRPr="002633E2" w:rsidRDefault="001B63CE" w:rsidP="00135597">
            <w:pPr>
              <w:pStyle w:val="3"/>
              <w:spacing w:line="276" w:lineRule="auto"/>
              <w:jc w:val="center"/>
              <w:rPr>
                <w:sz w:val="24"/>
                <w:szCs w:val="24"/>
              </w:rPr>
            </w:pPr>
            <w:r w:rsidRPr="002633E2">
              <w:rPr>
                <w:sz w:val="24"/>
                <w:szCs w:val="24"/>
              </w:rPr>
              <w:t>Наименование</w:t>
            </w:r>
          </w:p>
        </w:tc>
        <w:tc>
          <w:tcPr>
            <w:tcW w:w="2145" w:type="dxa"/>
            <w:vAlign w:val="center"/>
          </w:tcPr>
          <w:p w:rsidR="001B63CE" w:rsidRPr="002633E2" w:rsidRDefault="001B63CE" w:rsidP="00135597">
            <w:pPr>
              <w:pStyle w:val="3"/>
              <w:spacing w:line="276" w:lineRule="auto"/>
              <w:jc w:val="center"/>
              <w:rPr>
                <w:sz w:val="24"/>
                <w:szCs w:val="24"/>
              </w:rPr>
            </w:pPr>
            <w:r w:rsidRPr="002633E2">
              <w:rPr>
                <w:sz w:val="24"/>
                <w:szCs w:val="24"/>
              </w:rPr>
              <w:t>Уровень</w:t>
            </w:r>
          </w:p>
        </w:tc>
        <w:tc>
          <w:tcPr>
            <w:tcW w:w="1892" w:type="dxa"/>
            <w:vAlign w:val="center"/>
          </w:tcPr>
          <w:p w:rsidR="001B63CE" w:rsidRPr="002633E2" w:rsidRDefault="001B63CE" w:rsidP="00135597">
            <w:pPr>
              <w:pStyle w:val="3"/>
              <w:spacing w:line="276" w:lineRule="auto"/>
              <w:jc w:val="center"/>
              <w:rPr>
                <w:sz w:val="24"/>
                <w:szCs w:val="24"/>
              </w:rPr>
            </w:pPr>
            <w:r w:rsidRPr="002633E2">
              <w:rPr>
                <w:sz w:val="24"/>
                <w:szCs w:val="24"/>
              </w:rPr>
              <w:t>Нормативный срок освоения</w:t>
            </w:r>
          </w:p>
        </w:tc>
        <w:tc>
          <w:tcPr>
            <w:tcW w:w="1872" w:type="dxa"/>
            <w:vAlign w:val="center"/>
          </w:tcPr>
          <w:p w:rsidR="001B63CE" w:rsidRPr="002633E2" w:rsidRDefault="001B63CE" w:rsidP="00135597">
            <w:pPr>
              <w:pStyle w:val="3"/>
              <w:spacing w:line="276" w:lineRule="auto"/>
              <w:jc w:val="center"/>
              <w:rPr>
                <w:sz w:val="24"/>
                <w:szCs w:val="24"/>
              </w:rPr>
            </w:pPr>
            <w:r w:rsidRPr="002633E2">
              <w:rPr>
                <w:sz w:val="24"/>
                <w:szCs w:val="24"/>
              </w:rPr>
              <w:t>Предельная численность контингента</w:t>
            </w:r>
          </w:p>
          <w:p w:rsidR="001B63CE" w:rsidRPr="002633E2" w:rsidRDefault="001B63CE" w:rsidP="00135597">
            <w:pPr>
              <w:pStyle w:val="3"/>
              <w:spacing w:line="276" w:lineRule="auto"/>
              <w:jc w:val="center"/>
              <w:rPr>
                <w:sz w:val="24"/>
                <w:szCs w:val="24"/>
              </w:rPr>
            </w:pPr>
            <w:r w:rsidRPr="002633E2">
              <w:rPr>
                <w:sz w:val="24"/>
                <w:szCs w:val="24"/>
              </w:rPr>
              <w:t>обучающихся</w:t>
            </w:r>
          </w:p>
        </w:tc>
      </w:tr>
      <w:tr w:rsidR="001B63CE" w:rsidRPr="002633E2" w:rsidTr="00135597">
        <w:tc>
          <w:tcPr>
            <w:tcW w:w="605" w:type="dxa"/>
            <w:vAlign w:val="center"/>
          </w:tcPr>
          <w:p w:rsidR="001B63CE" w:rsidRPr="002633E2" w:rsidRDefault="001B63CE" w:rsidP="00135597">
            <w:pPr>
              <w:pStyle w:val="3"/>
              <w:spacing w:line="276" w:lineRule="auto"/>
              <w:rPr>
                <w:sz w:val="24"/>
                <w:szCs w:val="24"/>
              </w:rPr>
            </w:pPr>
            <w:r w:rsidRPr="002633E2">
              <w:rPr>
                <w:sz w:val="24"/>
                <w:szCs w:val="24"/>
              </w:rPr>
              <w:t>1</w:t>
            </w:r>
          </w:p>
        </w:tc>
        <w:tc>
          <w:tcPr>
            <w:tcW w:w="3057"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начальное общее образование: программы специальных (коррекционных) образовательных учреждений </w:t>
            </w:r>
            <w:r w:rsidRPr="002633E2">
              <w:rPr>
                <w:rFonts w:ascii="Times New Roman" w:hAnsi="Times New Roman"/>
                <w:sz w:val="24"/>
                <w:szCs w:val="24"/>
                <w:lang w:val="en-US"/>
              </w:rPr>
              <w:t>VIII</w:t>
            </w:r>
            <w:r w:rsidRPr="002633E2">
              <w:rPr>
                <w:rFonts w:ascii="Times New Roman" w:hAnsi="Times New Roman"/>
                <w:sz w:val="24"/>
                <w:szCs w:val="24"/>
              </w:rPr>
              <w:t xml:space="preserve"> вида</w:t>
            </w:r>
          </w:p>
        </w:tc>
        <w:tc>
          <w:tcPr>
            <w:tcW w:w="2145" w:type="dxa"/>
            <w:vAlign w:val="center"/>
          </w:tcPr>
          <w:p w:rsidR="001B63CE" w:rsidRPr="002633E2" w:rsidRDefault="001B63CE" w:rsidP="00135597">
            <w:pPr>
              <w:pStyle w:val="3"/>
              <w:spacing w:line="276" w:lineRule="auto"/>
              <w:rPr>
                <w:sz w:val="24"/>
                <w:szCs w:val="24"/>
              </w:rPr>
            </w:pPr>
            <w:r w:rsidRPr="002633E2">
              <w:rPr>
                <w:sz w:val="24"/>
                <w:szCs w:val="24"/>
              </w:rPr>
              <w:t>начальное общее образование</w:t>
            </w:r>
          </w:p>
        </w:tc>
        <w:tc>
          <w:tcPr>
            <w:tcW w:w="1892" w:type="dxa"/>
            <w:vAlign w:val="center"/>
          </w:tcPr>
          <w:p w:rsidR="001B63CE" w:rsidRPr="002633E2" w:rsidRDefault="001B63CE" w:rsidP="00135597">
            <w:pPr>
              <w:pStyle w:val="3"/>
              <w:spacing w:line="276" w:lineRule="auto"/>
              <w:rPr>
                <w:sz w:val="24"/>
                <w:szCs w:val="24"/>
              </w:rPr>
            </w:pPr>
            <w:r w:rsidRPr="002633E2">
              <w:rPr>
                <w:sz w:val="24"/>
                <w:szCs w:val="24"/>
              </w:rPr>
              <w:t>4 года</w:t>
            </w:r>
          </w:p>
        </w:tc>
        <w:tc>
          <w:tcPr>
            <w:tcW w:w="1872" w:type="dxa"/>
            <w:vAlign w:val="center"/>
          </w:tcPr>
          <w:p w:rsidR="001B63CE" w:rsidRPr="002633E2" w:rsidRDefault="001B63CE" w:rsidP="00135597">
            <w:pPr>
              <w:pStyle w:val="3"/>
              <w:spacing w:line="276" w:lineRule="auto"/>
              <w:rPr>
                <w:sz w:val="24"/>
                <w:szCs w:val="24"/>
              </w:rPr>
            </w:pPr>
            <w:r w:rsidRPr="002633E2">
              <w:rPr>
                <w:sz w:val="24"/>
                <w:szCs w:val="24"/>
              </w:rPr>
              <w:t>37</w:t>
            </w:r>
          </w:p>
        </w:tc>
      </w:tr>
      <w:tr w:rsidR="001B63CE" w:rsidRPr="002633E2" w:rsidTr="00135597">
        <w:tc>
          <w:tcPr>
            <w:tcW w:w="605" w:type="dxa"/>
            <w:vAlign w:val="center"/>
          </w:tcPr>
          <w:p w:rsidR="001B63CE" w:rsidRPr="002633E2" w:rsidRDefault="001B63CE" w:rsidP="00135597">
            <w:pPr>
              <w:pStyle w:val="3"/>
              <w:spacing w:line="276" w:lineRule="auto"/>
              <w:rPr>
                <w:sz w:val="24"/>
                <w:szCs w:val="24"/>
              </w:rPr>
            </w:pPr>
            <w:r w:rsidRPr="002633E2">
              <w:rPr>
                <w:sz w:val="24"/>
                <w:szCs w:val="24"/>
              </w:rPr>
              <w:t>2</w:t>
            </w:r>
          </w:p>
        </w:tc>
        <w:tc>
          <w:tcPr>
            <w:tcW w:w="3057"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основное общее образование: программы специальных (коррекционных) образовательных учреждений </w:t>
            </w:r>
            <w:r w:rsidRPr="002633E2">
              <w:rPr>
                <w:rFonts w:ascii="Times New Roman" w:hAnsi="Times New Roman"/>
                <w:sz w:val="24"/>
                <w:szCs w:val="24"/>
                <w:lang w:val="en-US"/>
              </w:rPr>
              <w:t>VIII</w:t>
            </w:r>
            <w:r w:rsidRPr="002633E2">
              <w:rPr>
                <w:rFonts w:ascii="Times New Roman" w:hAnsi="Times New Roman"/>
                <w:sz w:val="24"/>
                <w:szCs w:val="24"/>
              </w:rPr>
              <w:t xml:space="preserve"> видов</w:t>
            </w:r>
          </w:p>
        </w:tc>
        <w:tc>
          <w:tcPr>
            <w:tcW w:w="2145" w:type="dxa"/>
            <w:vAlign w:val="center"/>
          </w:tcPr>
          <w:p w:rsidR="001B63CE" w:rsidRPr="002633E2" w:rsidRDefault="001B63CE" w:rsidP="00135597">
            <w:pPr>
              <w:pStyle w:val="3"/>
              <w:spacing w:line="276" w:lineRule="auto"/>
              <w:rPr>
                <w:sz w:val="24"/>
                <w:szCs w:val="24"/>
              </w:rPr>
            </w:pPr>
            <w:r w:rsidRPr="002633E2">
              <w:rPr>
                <w:sz w:val="24"/>
                <w:szCs w:val="24"/>
              </w:rPr>
              <w:t>основное общее образование</w:t>
            </w:r>
          </w:p>
        </w:tc>
        <w:tc>
          <w:tcPr>
            <w:tcW w:w="1892" w:type="dxa"/>
            <w:vAlign w:val="center"/>
          </w:tcPr>
          <w:p w:rsidR="001B63CE" w:rsidRPr="002633E2" w:rsidRDefault="001B63CE" w:rsidP="00135597">
            <w:pPr>
              <w:pStyle w:val="3"/>
              <w:spacing w:line="276" w:lineRule="auto"/>
              <w:rPr>
                <w:sz w:val="24"/>
                <w:szCs w:val="24"/>
              </w:rPr>
            </w:pPr>
            <w:r w:rsidRPr="002633E2">
              <w:rPr>
                <w:sz w:val="24"/>
                <w:szCs w:val="24"/>
              </w:rPr>
              <w:t>5лет</w:t>
            </w:r>
          </w:p>
        </w:tc>
        <w:tc>
          <w:tcPr>
            <w:tcW w:w="1872" w:type="dxa"/>
            <w:vAlign w:val="center"/>
          </w:tcPr>
          <w:p w:rsidR="001B63CE" w:rsidRPr="002633E2" w:rsidRDefault="001B63CE" w:rsidP="00135597">
            <w:pPr>
              <w:pStyle w:val="3"/>
              <w:spacing w:line="276" w:lineRule="auto"/>
              <w:rPr>
                <w:sz w:val="24"/>
                <w:szCs w:val="24"/>
              </w:rPr>
            </w:pPr>
            <w:r w:rsidRPr="002633E2">
              <w:rPr>
                <w:sz w:val="24"/>
                <w:szCs w:val="24"/>
              </w:rPr>
              <w:t>68</w:t>
            </w:r>
          </w:p>
        </w:tc>
      </w:tr>
      <w:tr w:rsidR="001B63CE" w:rsidRPr="002633E2" w:rsidTr="00135597">
        <w:tc>
          <w:tcPr>
            <w:tcW w:w="605" w:type="dxa"/>
            <w:vAlign w:val="center"/>
          </w:tcPr>
          <w:p w:rsidR="001B63CE" w:rsidRPr="002633E2" w:rsidRDefault="001B63CE" w:rsidP="00135597">
            <w:pPr>
              <w:pStyle w:val="3"/>
              <w:spacing w:line="276" w:lineRule="auto"/>
              <w:rPr>
                <w:sz w:val="24"/>
                <w:szCs w:val="24"/>
              </w:rPr>
            </w:pPr>
            <w:r w:rsidRPr="002633E2">
              <w:rPr>
                <w:sz w:val="24"/>
                <w:szCs w:val="24"/>
              </w:rPr>
              <w:t>3</w:t>
            </w:r>
          </w:p>
        </w:tc>
        <w:tc>
          <w:tcPr>
            <w:tcW w:w="3057"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начальное общее образование: программы обучения глубоко умственно отсталых детей</w:t>
            </w:r>
          </w:p>
        </w:tc>
        <w:tc>
          <w:tcPr>
            <w:tcW w:w="2145"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начальное общее образование</w:t>
            </w:r>
          </w:p>
        </w:tc>
        <w:tc>
          <w:tcPr>
            <w:tcW w:w="1892" w:type="dxa"/>
            <w:vAlign w:val="center"/>
          </w:tcPr>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4 года</w:t>
            </w:r>
          </w:p>
        </w:tc>
        <w:tc>
          <w:tcPr>
            <w:tcW w:w="1872" w:type="dxa"/>
            <w:vAlign w:val="center"/>
          </w:tcPr>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12</w:t>
            </w:r>
          </w:p>
        </w:tc>
      </w:tr>
      <w:tr w:rsidR="001B63CE" w:rsidRPr="002633E2" w:rsidTr="00135597">
        <w:tc>
          <w:tcPr>
            <w:tcW w:w="605" w:type="dxa"/>
            <w:vAlign w:val="center"/>
          </w:tcPr>
          <w:p w:rsidR="001B63CE" w:rsidRPr="002633E2" w:rsidRDefault="001B63CE" w:rsidP="00135597">
            <w:pPr>
              <w:pStyle w:val="3"/>
              <w:spacing w:line="276" w:lineRule="auto"/>
              <w:rPr>
                <w:sz w:val="24"/>
                <w:szCs w:val="24"/>
              </w:rPr>
            </w:pPr>
            <w:r w:rsidRPr="002633E2">
              <w:rPr>
                <w:sz w:val="24"/>
                <w:szCs w:val="24"/>
              </w:rPr>
              <w:t>4</w:t>
            </w:r>
          </w:p>
        </w:tc>
        <w:tc>
          <w:tcPr>
            <w:tcW w:w="3057"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дополнительные образовательные программы: художественно-эстетической направленности:</w:t>
            </w: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-хор</w:t>
            </w: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-хореографический кружок</w:t>
            </w:r>
          </w:p>
        </w:tc>
        <w:tc>
          <w:tcPr>
            <w:tcW w:w="2145" w:type="dxa"/>
            <w:vAlign w:val="center"/>
          </w:tcPr>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дополнительная</w:t>
            </w:r>
          </w:p>
        </w:tc>
        <w:tc>
          <w:tcPr>
            <w:tcW w:w="1892" w:type="dxa"/>
            <w:vAlign w:val="center"/>
          </w:tcPr>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6 лет</w:t>
            </w: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6 лет</w:t>
            </w:r>
          </w:p>
        </w:tc>
        <w:tc>
          <w:tcPr>
            <w:tcW w:w="1872" w:type="dxa"/>
            <w:vAlign w:val="center"/>
          </w:tcPr>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32</w:t>
            </w:r>
          </w:p>
          <w:p w:rsidR="001B63CE" w:rsidRPr="002633E2" w:rsidRDefault="001B63CE" w:rsidP="00135597">
            <w:pPr>
              <w:pStyle w:val="ac"/>
              <w:spacing w:line="276" w:lineRule="auto"/>
              <w:jc w:val="both"/>
              <w:rPr>
                <w:rFonts w:ascii="Times New Roman" w:hAnsi="Times New Roman"/>
                <w:sz w:val="24"/>
                <w:szCs w:val="24"/>
              </w:rPr>
            </w:pPr>
            <w:r w:rsidRPr="002633E2">
              <w:rPr>
                <w:rFonts w:ascii="Times New Roman" w:hAnsi="Times New Roman"/>
                <w:sz w:val="24"/>
                <w:szCs w:val="24"/>
              </w:rPr>
              <w:t>20</w:t>
            </w:r>
          </w:p>
        </w:tc>
      </w:tr>
    </w:tbl>
    <w:p w:rsidR="001B63CE" w:rsidRPr="002633E2" w:rsidRDefault="001B63CE" w:rsidP="001B63CE">
      <w:pPr>
        <w:pStyle w:val="3"/>
        <w:spacing w:line="276" w:lineRule="auto"/>
        <w:rPr>
          <w:sz w:val="24"/>
          <w:szCs w:val="24"/>
        </w:rPr>
      </w:pPr>
    </w:p>
    <w:p w:rsidR="001B63CE" w:rsidRPr="002633E2" w:rsidRDefault="001B63CE" w:rsidP="001B63CE">
      <w:pPr>
        <w:spacing w:line="276" w:lineRule="auto"/>
        <w:jc w:val="both"/>
      </w:pPr>
    </w:p>
    <w:p w:rsidR="001B63CE" w:rsidRPr="002633E2" w:rsidRDefault="001B63CE" w:rsidP="001B63CE">
      <w:pPr>
        <w:spacing w:line="276" w:lineRule="auto"/>
        <w:jc w:val="both"/>
      </w:pPr>
      <w:r w:rsidRPr="002633E2">
        <w:lastRenderedPageBreak/>
        <w:t>Учебный процесс в учреждении осуществляет 23 педагога, имеющих следующие квалификации:</w:t>
      </w:r>
    </w:p>
    <w:p w:rsidR="001B63CE" w:rsidRPr="002633E2" w:rsidRDefault="001B63CE" w:rsidP="001B63CE">
      <w:pPr>
        <w:spacing w:line="276" w:lineRule="auto"/>
        <w:jc w:val="both"/>
      </w:pPr>
      <w:r w:rsidRPr="002633E2">
        <w:t>Высшая квалификационная категория – 7 чел. –30%;</w:t>
      </w:r>
    </w:p>
    <w:p w:rsidR="001B63CE" w:rsidRPr="002633E2" w:rsidRDefault="001B63CE" w:rsidP="001B63CE">
      <w:pPr>
        <w:spacing w:line="276" w:lineRule="auto"/>
        <w:jc w:val="both"/>
      </w:pPr>
      <w:r w:rsidRPr="002633E2">
        <w:rPr>
          <w:lang w:val="en-US"/>
        </w:rPr>
        <w:t>I</w:t>
      </w:r>
      <w:r w:rsidRPr="002633E2">
        <w:t xml:space="preserve"> квалификационная категория – 14 чел. – 61 %;</w:t>
      </w:r>
    </w:p>
    <w:p w:rsidR="001B63CE" w:rsidRPr="002633E2" w:rsidRDefault="001B63CE" w:rsidP="001B63CE">
      <w:pPr>
        <w:spacing w:line="276" w:lineRule="auto"/>
        <w:jc w:val="both"/>
      </w:pPr>
      <w:r w:rsidRPr="002633E2">
        <w:t>Соответствие – 2 чел. – 9%.</w:t>
      </w:r>
    </w:p>
    <w:p w:rsidR="001B63CE" w:rsidRPr="002633E2" w:rsidRDefault="001B63CE" w:rsidP="001B63CE">
      <w:pPr>
        <w:spacing w:line="276" w:lineRule="auto"/>
        <w:jc w:val="both"/>
      </w:pPr>
      <w:r w:rsidRPr="002633E2">
        <w:t>Педагоги имеют следующее образование:</w:t>
      </w:r>
    </w:p>
    <w:p w:rsidR="001B63CE" w:rsidRPr="002633E2" w:rsidRDefault="001B63CE" w:rsidP="001B63CE">
      <w:pPr>
        <w:spacing w:line="276" w:lineRule="auto"/>
        <w:jc w:val="both"/>
      </w:pPr>
      <w:r w:rsidRPr="002633E2">
        <w:t>Высшее – 21 чел. – 91 %;</w:t>
      </w:r>
    </w:p>
    <w:p w:rsidR="001B63CE" w:rsidRPr="002633E2" w:rsidRDefault="001B63CE" w:rsidP="001B63CE">
      <w:pPr>
        <w:spacing w:line="276" w:lineRule="auto"/>
        <w:jc w:val="both"/>
      </w:pPr>
      <w:r w:rsidRPr="002633E2">
        <w:t>Средне-специальное – 2 чел. – 9 %.</w:t>
      </w:r>
    </w:p>
    <w:p w:rsidR="001B63CE" w:rsidRPr="002633E2" w:rsidRDefault="001B63CE" w:rsidP="001B63CE">
      <w:pPr>
        <w:spacing w:line="276" w:lineRule="auto"/>
        <w:jc w:val="both"/>
      </w:pPr>
      <w:r w:rsidRPr="002633E2">
        <w:t>Из них дефектологов – 18 чел. – 78 %.</w:t>
      </w:r>
    </w:p>
    <w:p w:rsidR="001B63CE" w:rsidRPr="002633E2" w:rsidRDefault="001B63CE" w:rsidP="001B63CE">
      <w:pPr>
        <w:spacing w:line="276" w:lineRule="auto"/>
        <w:jc w:val="both"/>
      </w:pPr>
      <w:r w:rsidRPr="002633E2">
        <w:t>За 2014-2015 уч.год. курсы повышения квалификации прошли 4 педагога школы на базе ИПКРО, ВСГАО.</w:t>
      </w:r>
    </w:p>
    <w:p w:rsidR="001B63CE" w:rsidRPr="002633E2" w:rsidRDefault="001B63CE" w:rsidP="001B63CE">
      <w:pPr>
        <w:pStyle w:val="ab"/>
        <w:ind w:left="142"/>
        <w:jc w:val="both"/>
      </w:pPr>
      <w:r w:rsidRPr="002633E2">
        <w:t xml:space="preserve">       ГОКУ «Специальная (коррекционная) школа № 14» выполняет социальный заказ государства, оказывая коррекционно-развивающее воздействие на учащихся с ограниченными возможностями здоровья, осуществляя их трудовую подготовку, способствуя адаптации и социализации обучающихся к условиям современного общества.</w:t>
      </w:r>
    </w:p>
    <w:p w:rsidR="001B63CE" w:rsidRPr="002633E2" w:rsidRDefault="001B63CE" w:rsidP="001B63CE">
      <w:pPr>
        <w:spacing w:line="276" w:lineRule="auto"/>
        <w:ind w:firstLine="567"/>
        <w:jc w:val="both"/>
      </w:pPr>
      <w:r w:rsidRPr="002633E2">
        <w:t>Задачи, поставленные перед педагогическим коллективом по обучению и воспитанию учащихся с нарушением интеллекта, реализовывались по Адаптированной образовательной программе, направленной на коррекцию недостатков умственного развития методами педагогического воздействия и  лечебно-профилактическими мероприятиями.</w:t>
      </w:r>
    </w:p>
    <w:p w:rsidR="001B63CE" w:rsidRPr="002633E2" w:rsidRDefault="001B63CE" w:rsidP="001B63CE">
      <w:pPr>
        <w:shd w:val="clear" w:color="auto" w:fill="FFFFFF"/>
        <w:spacing w:line="276" w:lineRule="auto"/>
        <w:ind w:right="10" w:firstLine="567"/>
        <w:jc w:val="both"/>
      </w:pPr>
      <w:r w:rsidRPr="002633E2">
        <w:t xml:space="preserve">В течение 2014-2015 учебного года в школе осуществлялся педагогический мониторинг, одним из основных этапов которого является отслеживание и анализ качества образовательных услуг, реализуемых в условиях учреждения и соответствующих требованиям предъявляемых государством, анализ уровня подготовленности выпускников по общеобразовательным предметам и проведению выпускного экзамена по профессионально-трудовому обучению; анализ деятельности педагогического коллектива с целью выявления недостатков в работе по организации образовательного процесса и выявления причин методической неуспешности. </w:t>
      </w:r>
    </w:p>
    <w:p w:rsidR="001B63CE" w:rsidRPr="002633E2" w:rsidRDefault="001B63CE" w:rsidP="001B63CE">
      <w:pPr>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2183"/>
        <w:gridCol w:w="1816"/>
        <w:gridCol w:w="1191"/>
      </w:tblGrid>
      <w:tr w:rsidR="001B63CE" w:rsidRPr="002633E2" w:rsidTr="00135597">
        <w:tc>
          <w:tcPr>
            <w:tcW w:w="0" w:type="auto"/>
          </w:tcPr>
          <w:p w:rsidR="001B63CE" w:rsidRPr="002633E2" w:rsidRDefault="001B63CE" w:rsidP="00135597">
            <w:pPr>
              <w:spacing w:line="276" w:lineRule="auto"/>
              <w:jc w:val="both"/>
            </w:pPr>
            <w:r w:rsidRPr="002633E2">
              <w:t>Предметная</w:t>
            </w:r>
          </w:p>
          <w:p w:rsidR="001B63CE" w:rsidRPr="002633E2" w:rsidRDefault="001B63CE" w:rsidP="00135597">
            <w:pPr>
              <w:spacing w:line="276" w:lineRule="auto"/>
              <w:jc w:val="both"/>
            </w:pPr>
            <w:r w:rsidRPr="002633E2">
              <w:t>область</w:t>
            </w:r>
          </w:p>
        </w:tc>
        <w:tc>
          <w:tcPr>
            <w:tcW w:w="0" w:type="auto"/>
          </w:tcPr>
          <w:p w:rsidR="001B63CE" w:rsidRPr="002633E2" w:rsidRDefault="001B63CE" w:rsidP="00135597">
            <w:pPr>
              <w:spacing w:line="276" w:lineRule="auto"/>
              <w:jc w:val="both"/>
            </w:pPr>
            <w:r w:rsidRPr="002633E2">
              <w:t>Учебные</w:t>
            </w:r>
          </w:p>
          <w:p w:rsidR="001B63CE" w:rsidRPr="002633E2" w:rsidRDefault="001B63CE" w:rsidP="00135597">
            <w:pPr>
              <w:spacing w:line="276" w:lineRule="auto"/>
              <w:jc w:val="both"/>
            </w:pPr>
            <w:r w:rsidRPr="002633E2">
              <w:t>предметы</w:t>
            </w:r>
          </w:p>
        </w:tc>
        <w:tc>
          <w:tcPr>
            <w:tcW w:w="0" w:type="auto"/>
          </w:tcPr>
          <w:p w:rsidR="001B63CE" w:rsidRPr="002633E2" w:rsidRDefault="001B63CE" w:rsidP="00135597">
            <w:pPr>
              <w:spacing w:line="276" w:lineRule="auto"/>
              <w:jc w:val="both"/>
            </w:pPr>
            <w:r w:rsidRPr="002633E2">
              <w:t>%успеваемости</w:t>
            </w:r>
          </w:p>
        </w:tc>
        <w:tc>
          <w:tcPr>
            <w:tcW w:w="0" w:type="auto"/>
          </w:tcPr>
          <w:p w:rsidR="001B63CE" w:rsidRPr="002633E2" w:rsidRDefault="001B63CE" w:rsidP="00135597">
            <w:pPr>
              <w:spacing w:line="276" w:lineRule="auto"/>
              <w:jc w:val="both"/>
            </w:pPr>
            <w:r w:rsidRPr="002633E2">
              <w:t>Качество</w:t>
            </w:r>
          </w:p>
          <w:p w:rsidR="001B63CE" w:rsidRPr="002633E2" w:rsidRDefault="001B63CE" w:rsidP="00135597">
            <w:pPr>
              <w:spacing w:line="276" w:lineRule="auto"/>
              <w:jc w:val="both"/>
            </w:pPr>
            <w:r w:rsidRPr="002633E2">
              <w:t>знаний %</w:t>
            </w:r>
          </w:p>
        </w:tc>
      </w:tr>
      <w:tr w:rsidR="001B63CE" w:rsidRPr="002633E2" w:rsidTr="00135597">
        <w:trPr>
          <w:trHeight w:val="300"/>
        </w:trPr>
        <w:tc>
          <w:tcPr>
            <w:tcW w:w="0" w:type="auto"/>
            <w:vMerge w:val="restart"/>
          </w:tcPr>
          <w:p w:rsidR="001B63CE" w:rsidRPr="002633E2" w:rsidRDefault="001B63CE" w:rsidP="00135597">
            <w:pPr>
              <w:spacing w:line="276" w:lineRule="auto"/>
              <w:jc w:val="both"/>
            </w:pPr>
            <w:r w:rsidRPr="002633E2">
              <w:t>Филология</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Русский язык</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48</w:t>
            </w:r>
          </w:p>
        </w:tc>
      </w:tr>
      <w:tr w:rsidR="001B63CE" w:rsidRPr="002633E2" w:rsidTr="00135597">
        <w:trPr>
          <w:trHeight w:val="272"/>
        </w:trPr>
        <w:tc>
          <w:tcPr>
            <w:tcW w:w="0" w:type="auto"/>
            <w:vMerge/>
          </w:tcPr>
          <w:p w:rsidR="001B63CE" w:rsidRPr="002633E2" w:rsidRDefault="001B63CE" w:rsidP="00135597">
            <w:pPr>
              <w:spacing w:line="276" w:lineRule="auto"/>
              <w:jc w:val="both"/>
            </w:pPr>
          </w:p>
        </w:tc>
        <w:tc>
          <w:tcPr>
            <w:tcW w:w="0" w:type="auto"/>
            <w:tcBorders>
              <w:top w:val="single" w:sz="4" w:space="0" w:color="auto"/>
            </w:tcBorders>
          </w:tcPr>
          <w:p w:rsidR="001B63CE" w:rsidRPr="002633E2" w:rsidRDefault="001B63CE" w:rsidP="00135597">
            <w:pPr>
              <w:spacing w:line="276" w:lineRule="auto"/>
              <w:jc w:val="both"/>
            </w:pPr>
            <w:r w:rsidRPr="002633E2">
              <w:t>Чтение</w:t>
            </w:r>
          </w:p>
        </w:tc>
        <w:tc>
          <w:tcPr>
            <w:tcW w:w="0" w:type="auto"/>
            <w:tcBorders>
              <w:top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tcBorders>
          </w:tcPr>
          <w:p w:rsidR="001B63CE" w:rsidRPr="002633E2" w:rsidRDefault="001B63CE" w:rsidP="00135597">
            <w:pPr>
              <w:spacing w:line="276" w:lineRule="auto"/>
              <w:jc w:val="both"/>
            </w:pPr>
            <w:r w:rsidRPr="002633E2">
              <w:t>61</w:t>
            </w:r>
          </w:p>
        </w:tc>
      </w:tr>
      <w:tr w:rsidR="001B63CE" w:rsidRPr="002633E2" w:rsidTr="00135597">
        <w:tc>
          <w:tcPr>
            <w:tcW w:w="0" w:type="auto"/>
          </w:tcPr>
          <w:p w:rsidR="001B63CE" w:rsidRPr="002633E2" w:rsidRDefault="001B63CE" w:rsidP="00135597">
            <w:pPr>
              <w:spacing w:line="276" w:lineRule="auto"/>
              <w:jc w:val="both"/>
            </w:pPr>
            <w:r w:rsidRPr="002633E2">
              <w:t>Математика</w:t>
            </w:r>
          </w:p>
        </w:tc>
        <w:tc>
          <w:tcPr>
            <w:tcW w:w="0" w:type="auto"/>
          </w:tcPr>
          <w:p w:rsidR="001B63CE" w:rsidRPr="002633E2" w:rsidRDefault="001B63CE" w:rsidP="00135597">
            <w:pPr>
              <w:spacing w:line="276" w:lineRule="auto"/>
              <w:jc w:val="both"/>
            </w:pPr>
            <w:r w:rsidRPr="002633E2">
              <w:t>Математика</w:t>
            </w:r>
          </w:p>
        </w:tc>
        <w:tc>
          <w:tcPr>
            <w:tcW w:w="0" w:type="auto"/>
          </w:tcPr>
          <w:p w:rsidR="001B63CE" w:rsidRPr="002633E2" w:rsidRDefault="001B63CE" w:rsidP="00135597">
            <w:pPr>
              <w:spacing w:line="276" w:lineRule="auto"/>
              <w:jc w:val="both"/>
            </w:pPr>
            <w:r w:rsidRPr="002633E2">
              <w:t>100</w:t>
            </w:r>
          </w:p>
        </w:tc>
        <w:tc>
          <w:tcPr>
            <w:tcW w:w="0" w:type="auto"/>
          </w:tcPr>
          <w:p w:rsidR="001B63CE" w:rsidRPr="002633E2" w:rsidRDefault="001B63CE" w:rsidP="00135597">
            <w:pPr>
              <w:spacing w:line="276" w:lineRule="auto"/>
              <w:jc w:val="both"/>
            </w:pPr>
            <w:r w:rsidRPr="002633E2">
              <w:t>53,4</w:t>
            </w:r>
          </w:p>
        </w:tc>
      </w:tr>
      <w:tr w:rsidR="001B63CE" w:rsidRPr="002633E2" w:rsidTr="00135597">
        <w:trPr>
          <w:trHeight w:val="260"/>
        </w:trPr>
        <w:tc>
          <w:tcPr>
            <w:tcW w:w="0" w:type="auto"/>
          </w:tcPr>
          <w:p w:rsidR="001B63CE" w:rsidRPr="002633E2" w:rsidRDefault="001B63CE" w:rsidP="00135597">
            <w:pPr>
              <w:spacing w:line="276" w:lineRule="auto"/>
              <w:jc w:val="both"/>
            </w:pPr>
            <w:r w:rsidRPr="002633E2">
              <w:t>Обществознание</w:t>
            </w:r>
          </w:p>
        </w:tc>
        <w:tc>
          <w:tcPr>
            <w:tcW w:w="0" w:type="auto"/>
            <w:tcBorders>
              <w:bottom w:val="single" w:sz="4" w:space="0" w:color="auto"/>
            </w:tcBorders>
          </w:tcPr>
          <w:p w:rsidR="001B63CE" w:rsidRPr="002633E2" w:rsidRDefault="001B63CE" w:rsidP="00135597">
            <w:pPr>
              <w:spacing w:line="276" w:lineRule="auto"/>
              <w:jc w:val="both"/>
            </w:pPr>
            <w:r w:rsidRPr="002633E2">
              <w:t>История Отечества</w:t>
            </w:r>
          </w:p>
        </w:tc>
        <w:tc>
          <w:tcPr>
            <w:tcW w:w="0" w:type="auto"/>
            <w:tcBorders>
              <w:bottom w:val="single" w:sz="4" w:space="0" w:color="auto"/>
            </w:tcBorders>
          </w:tcPr>
          <w:p w:rsidR="001B63CE" w:rsidRPr="002633E2" w:rsidRDefault="001B63CE" w:rsidP="00135597">
            <w:pPr>
              <w:spacing w:line="276" w:lineRule="auto"/>
              <w:jc w:val="both"/>
            </w:pPr>
            <w:r w:rsidRPr="002633E2">
              <w:t>100</w:t>
            </w:r>
          </w:p>
        </w:tc>
        <w:tc>
          <w:tcPr>
            <w:tcW w:w="0" w:type="auto"/>
            <w:tcBorders>
              <w:bottom w:val="single" w:sz="4" w:space="0" w:color="auto"/>
            </w:tcBorders>
          </w:tcPr>
          <w:p w:rsidR="001B63CE" w:rsidRPr="002633E2" w:rsidRDefault="001B63CE" w:rsidP="00135597">
            <w:pPr>
              <w:spacing w:line="276" w:lineRule="auto"/>
              <w:jc w:val="both"/>
            </w:pPr>
            <w:r w:rsidRPr="002633E2">
              <w:t>58</w:t>
            </w:r>
          </w:p>
        </w:tc>
      </w:tr>
      <w:tr w:rsidR="001B63CE" w:rsidRPr="002633E2" w:rsidTr="00135597">
        <w:trPr>
          <w:trHeight w:val="400"/>
        </w:trPr>
        <w:tc>
          <w:tcPr>
            <w:tcW w:w="0" w:type="auto"/>
            <w:vMerge w:val="restart"/>
          </w:tcPr>
          <w:p w:rsidR="001B63CE" w:rsidRPr="002633E2" w:rsidRDefault="001B63CE" w:rsidP="00135597">
            <w:pPr>
              <w:spacing w:line="276" w:lineRule="auto"/>
              <w:jc w:val="both"/>
            </w:pPr>
            <w:r w:rsidRPr="002633E2">
              <w:t>Природа</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Биология</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74</w:t>
            </w:r>
          </w:p>
        </w:tc>
      </w:tr>
      <w:tr w:rsidR="001B63CE" w:rsidRPr="002633E2" w:rsidTr="00135597">
        <w:trPr>
          <w:trHeight w:val="132"/>
        </w:trPr>
        <w:tc>
          <w:tcPr>
            <w:tcW w:w="0" w:type="auto"/>
            <w:vMerge/>
            <w:tcBorders>
              <w:bottom w:val="single" w:sz="4" w:space="0" w:color="auto"/>
            </w:tcBorders>
          </w:tcPr>
          <w:p w:rsidR="001B63CE" w:rsidRPr="002633E2" w:rsidRDefault="001B63CE" w:rsidP="00135597">
            <w:pPr>
              <w:spacing w:line="276" w:lineRule="auto"/>
              <w:jc w:val="both"/>
            </w:pPr>
          </w:p>
        </w:tc>
        <w:tc>
          <w:tcPr>
            <w:tcW w:w="0" w:type="auto"/>
            <w:tcBorders>
              <w:top w:val="single" w:sz="4" w:space="0" w:color="auto"/>
            </w:tcBorders>
          </w:tcPr>
          <w:p w:rsidR="001B63CE" w:rsidRPr="002633E2" w:rsidRDefault="001B63CE" w:rsidP="00135597">
            <w:pPr>
              <w:spacing w:line="276" w:lineRule="auto"/>
              <w:jc w:val="both"/>
            </w:pPr>
            <w:r w:rsidRPr="002633E2">
              <w:t>География</w:t>
            </w:r>
          </w:p>
        </w:tc>
        <w:tc>
          <w:tcPr>
            <w:tcW w:w="0" w:type="auto"/>
            <w:tcBorders>
              <w:top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tcBorders>
          </w:tcPr>
          <w:p w:rsidR="001B63CE" w:rsidRPr="002633E2" w:rsidRDefault="001B63CE" w:rsidP="00135597">
            <w:pPr>
              <w:spacing w:line="276" w:lineRule="auto"/>
              <w:jc w:val="both"/>
            </w:pPr>
            <w:r w:rsidRPr="002633E2">
              <w:t>61</w:t>
            </w:r>
          </w:p>
        </w:tc>
      </w:tr>
      <w:tr w:rsidR="001B63CE" w:rsidRPr="002633E2" w:rsidTr="00135597">
        <w:trPr>
          <w:trHeight w:val="300"/>
        </w:trPr>
        <w:tc>
          <w:tcPr>
            <w:tcW w:w="0" w:type="auto"/>
            <w:vMerge w:val="restart"/>
            <w:tcBorders>
              <w:top w:val="single" w:sz="4" w:space="0" w:color="auto"/>
            </w:tcBorders>
          </w:tcPr>
          <w:p w:rsidR="001B63CE" w:rsidRPr="002633E2" w:rsidRDefault="001B63CE" w:rsidP="00135597">
            <w:pPr>
              <w:spacing w:line="276" w:lineRule="auto"/>
              <w:jc w:val="both"/>
            </w:pPr>
            <w:r w:rsidRPr="002633E2">
              <w:t>Трудовая подготовка</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Швейное дело</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60</w:t>
            </w:r>
          </w:p>
        </w:tc>
      </w:tr>
      <w:tr w:rsidR="001B63CE" w:rsidRPr="002633E2" w:rsidTr="00135597">
        <w:trPr>
          <w:trHeight w:val="232"/>
        </w:trPr>
        <w:tc>
          <w:tcPr>
            <w:tcW w:w="0" w:type="auto"/>
            <w:vMerge/>
          </w:tcPr>
          <w:p w:rsidR="001B63CE" w:rsidRPr="002633E2" w:rsidRDefault="001B63CE" w:rsidP="00135597">
            <w:pPr>
              <w:spacing w:line="276" w:lineRule="auto"/>
              <w:jc w:val="both"/>
              <w:rPr>
                <w:color w:val="FF0000"/>
              </w:rPr>
            </w:pP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Столярное дело</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100</w:t>
            </w:r>
          </w:p>
        </w:tc>
        <w:tc>
          <w:tcPr>
            <w:tcW w:w="0" w:type="auto"/>
            <w:tcBorders>
              <w:top w:val="single" w:sz="4" w:space="0" w:color="auto"/>
              <w:bottom w:val="single" w:sz="4" w:space="0" w:color="auto"/>
            </w:tcBorders>
          </w:tcPr>
          <w:p w:rsidR="001B63CE" w:rsidRPr="002633E2" w:rsidRDefault="001B63CE" w:rsidP="00135597">
            <w:pPr>
              <w:spacing w:line="276" w:lineRule="auto"/>
              <w:jc w:val="both"/>
            </w:pPr>
            <w:r w:rsidRPr="002633E2">
              <w:t xml:space="preserve">45 </w:t>
            </w:r>
          </w:p>
        </w:tc>
      </w:tr>
    </w:tbl>
    <w:p w:rsidR="001B63CE" w:rsidRPr="002633E2" w:rsidRDefault="001B63CE" w:rsidP="001B63CE">
      <w:pPr>
        <w:spacing w:line="276" w:lineRule="auto"/>
        <w:jc w:val="both"/>
      </w:pPr>
    </w:p>
    <w:p w:rsidR="001B63CE" w:rsidRDefault="001B63CE" w:rsidP="001B63CE">
      <w:pPr>
        <w:shd w:val="clear" w:color="auto" w:fill="FFFFFF"/>
        <w:spacing w:line="276" w:lineRule="auto"/>
        <w:ind w:right="10"/>
        <w:jc w:val="both"/>
      </w:pPr>
      <w:r w:rsidRPr="002633E2">
        <w:rPr>
          <w:color w:val="000000"/>
          <w:spacing w:val="-2"/>
        </w:rPr>
        <w:t xml:space="preserve">    Анализ успеваемости учащихся по четвертям показывает положительную динамику качества </w:t>
      </w:r>
      <w:r w:rsidRPr="002633E2">
        <w:rPr>
          <w:color w:val="000000"/>
          <w:spacing w:val="-1"/>
        </w:rPr>
        <w:t>знаний учащихся на конец учебного года: н</w:t>
      </w:r>
      <w:r w:rsidRPr="002633E2">
        <w:rPr>
          <w:color w:val="000000"/>
          <w:spacing w:val="1"/>
        </w:rPr>
        <w:t>а конец года 1 ступень-</w:t>
      </w:r>
      <w:r w:rsidRPr="002633E2">
        <w:rPr>
          <w:spacing w:val="1"/>
        </w:rPr>
        <w:t xml:space="preserve"> 9 </w:t>
      </w:r>
      <w:r w:rsidRPr="002633E2">
        <w:rPr>
          <w:color w:val="000000"/>
          <w:spacing w:val="1"/>
        </w:rPr>
        <w:t>учащихся обучались на «4 и 5» -35,3%, 2 ступень</w:t>
      </w:r>
      <w:r w:rsidRPr="002633E2">
        <w:rPr>
          <w:color w:val="000000"/>
        </w:rPr>
        <w:t xml:space="preserve"> – </w:t>
      </w:r>
      <w:r w:rsidRPr="002633E2">
        <w:t>32 учащихся обучались на «4 и 5»- 44,4%. Качество знаний на конец года-38,7%</w:t>
      </w:r>
    </w:p>
    <w:p w:rsidR="001B63CE" w:rsidRPr="002633E2" w:rsidRDefault="001B63CE" w:rsidP="001B63CE">
      <w:pPr>
        <w:shd w:val="clear" w:color="auto" w:fill="FFFFFF"/>
        <w:spacing w:line="276" w:lineRule="auto"/>
        <w:ind w:right="10"/>
        <w:jc w:val="both"/>
      </w:pPr>
    </w:p>
    <w:p w:rsidR="001B63CE" w:rsidRPr="002633E2" w:rsidRDefault="001B63CE" w:rsidP="001B63CE">
      <w:pPr>
        <w:shd w:val="clear" w:color="auto" w:fill="FFFFFF"/>
        <w:spacing w:line="276" w:lineRule="auto"/>
        <w:ind w:right="10"/>
        <w:jc w:val="both"/>
      </w:pPr>
    </w:p>
    <w:tbl>
      <w:tblPr>
        <w:tblW w:w="5752" w:type="dxa"/>
        <w:tblInd w:w="108" w:type="dxa"/>
        <w:tblCellMar>
          <w:left w:w="0" w:type="dxa"/>
          <w:right w:w="0" w:type="dxa"/>
        </w:tblCellMar>
        <w:tblLook w:val="04A0"/>
      </w:tblPr>
      <w:tblGrid>
        <w:gridCol w:w="540"/>
        <w:gridCol w:w="891"/>
        <w:gridCol w:w="1158"/>
        <w:gridCol w:w="1158"/>
        <w:gridCol w:w="1158"/>
        <w:gridCol w:w="962"/>
      </w:tblGrid>
      <w:tr w:rsidR="001B63CE" w:rsidRPr="002633E2" w:rsidTr="00135597">
        <w:trPr>
          <w:trHeight w:val="528"/>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 </w:t>
            </w:r>
            <w:r w:rsidRPr="002633E2">
              <w:rPr>
                <w:rFonts w:ascii="Times New Roman" w:hAnsi="Times New Roman"/>
                <w:kern w:val="24"/>
                <w:sz w:val="24"/>
                <w:szCs w:val="24"/>
              </w:rPr>
              <w:lastRenderedPageBreak/>
              <w:t xml:space="preserve">п/п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lastRenderedPageBreak/>
              <w:t xml:space="preserve">        </w:t>
            </w:r>
            <w:r w:rsidRPr="002633E2">
              <w:rPr>
                <w:rFonts w:ascii="Times New Roman" w:hAnsi="Times New Roman"/>
                <w:kern w:val="24"/>
                <w:sz w:val="24"/>
                <w:szCs w:val="24"/>
              </w:rPr>
              <w:lastRenderedPageBreak/>
              <w:t xml:space="preserve">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lastRenderedPageBreak/>
              <w:t xml:space="preserve">1 </w:t>
            </w:r>
            <w:r w:rsidRPr="002633E2">
              <w:rPr>
                <w:rFonts w:ascii="Times New Roman" w:hAnsi="Times New Roman"/>
                <w:kern w:val="24"/>
                <w:sz w:val="24"/>
                <w:szCs w:val="24"/>
              </w:rPr>
              <w:lastRenderedPageBreak/>
              <w:t xml:space="preserve">четверть.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lastRenderedPageBreak/>
              <w:t xml:space="preserve">2 </w:t>
            </w:r>
            <w:r w:rsidRPr="002633E2">
              <w:rPr>
                <w:rFonts w:ascii="Times New Roman" w:hAnsi="Times New Roman"/>
                <w:kern w:val="24"/>
                <w:sz w:val="24"/>
                <w:szCs w:val="24"/>
              </w:rPr>
              <w:lastRenderedPageBreak/>
              <w:t xml:space="preserve">четверть.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lastRenderedPageBreak/>
              <w:t xml:space="preserve">3 </w:t>
            </w:r>
            <w:r w:rsidRPr="002633E2">
              <w:rPr>
                <w:rFonts w:ascii="Times New Roman" w:hAnsi="Times New Roman"/>
                <w:kern w:val="24"/>
                <w:sz w:val="24"/>
                <w:szCs w:val="24"/>
              </w:rPr>
              <w:lastRenderedPageBreak/>
              <w:t xml:space="preserve">четверть. </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lastRenderedPageBreak/>
              <w:t xml:space="preserve"> 4 </w:t>
            </w:r>
            <w:r w:rsidRPr="002633E2">
              <w:rPr>
                <w:rFonts w:ascii="Times New Roman" w:hAnsi="Times New Roman"/>
                <w:kern w:val="24"/>
                <w:sz w:val="24"/>
                <w:szCs w:val="24"/>
              </w:rPr>
              <w:lastRenderedPageBreak/>
              <w:t>четверть.</w:t>
            </w:r>
          </w:p>
        </w:tc>
      </w:tr>
      <w:tr w:rsidR="001B63CE" w:rsidRPr="002633E2" w:rsidTr="00135597">
        <w:trPr>
          <w:trHeight w:val="283"/>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lastRenderedPageBreak/>
              <w:t xml:space="preserve">1.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2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61,3%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65%</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52,4%</w:t>
            </w:r>
          </w:p>
        </w:tc>
      </w:tr>
      <w:tr w:rsidR="001B63CE" w:rsidRPr="002633E2" w:rsidTr="00135597">
        <w:trPr>
          <w:trHeight w:val="291"/>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2.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37,8%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38%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37%</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30%</w:t>
            </w:r>
          </w:p>
        </w:tc>
      </w:tr>
      <w:tr w:rsidR="001B63CE" w:rsidRPr="002633E2" w:rsidTr="00135597">
        <w:trPr>
          <w:trHeight w:val="285"/>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4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36%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36%</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36%</w:t>
            </w:r>
          </w:p>
        </w:tc>
      </w:tr>
      <w:tr w:rsidR="001B63CE" w:rsidRPr="002633E2" w:rsidTr="00135597">
        <w:trPr>
          <w:trHeight w:val="293"/>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4.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5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21,4%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33,3%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35,7%</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33,3%</w:t>
            </w:r>
          </w:p>
        </w:tc>
      </w:tr>
      <w:tr w:rsidR="001B63CE" w:rsidRPr="002633E2" w:rsidTr="00135597">
        <w:trPr>
          <w:trHeight w:val="301"/>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5.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6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34%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35,3%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31,6%</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38%</w:t>
            </w:r>
          </w:p>
        </w:tc>
      </w:tr>
      <w:tr w:rsidR="001B63CE" w:rsidRPr="002633E2" w:rsidTr="00135597">
        <w:trPr>
          <w:trHeight w:val="311"/>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6.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7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37,5%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30,8%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53,8%</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46%</w:t>
            </w:r>
          </w:p>
        </w:tc>
      </w:tr>
      <w:tr w:rsidR="001B63CE" w:rsidRPr="002633E2" w:rsidTr="00135597">
        <w:trPr>
          <w:trHeight w:val="305"/>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7.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8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  57 %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51,3%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44,9%</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52,4%</w:t>
            </w:r>
          </w:p>
        </w:tc>
      </w:tr>
      <w:tr w:rsidR="001B63CE" w:rsidRPr="002633E2" w:rsidTr="00135597">
        <w:trPr>
          <w:trHeight w:val="313"/>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8.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9 класс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53%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55,8%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55,6%</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55,5%</w:t>
            </w:r>
          </w:p>
        </w:tc>
      </w:tr>
      <w:tr w:rsidR="001B63CE" w:rsidRPr="002633E2" w:rsidTr="00135597">
        <w:trPr>
          <w:trHeight w:val="528"/>
        </w:trPr>
        <w:tc>
          <w:tcPr>
            <w:tcW w:w="7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Итого: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27,8%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 xml:space="preserve">32% </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B63CE" w:rsidRPr="002633E2" w:rsidRDefault="001B63CE" w:rsidP="00135597">
            <w:pPr>
              <w:pStyle w:val="ac"/>
              <w:spacing w:line="276" w:lineRule="auto"/>
              <w:rPr>
                <w:rFonts w:ascii="Times New Roman" w:hAnsi="Times New Roman"/>
                <w:sz w:val="24"/>
                <w:szCs w:val="24"/>
              </w:rPr>
            </w:pPr>
            <w:r w:rsidRPr="002633E2">
              <w:rPr>
                <w:rFonts w:ascii="Times New Roman" w:hAnsi="Times New Roman"/>
                <w:kern w:val="24"/>
                <w:sz w:val="24"/>
                <w:szCs w:val="24"/>
              </w:rPr>
              <w:t>33,3%</w:t>
            </w:r>
          </w:p>
        </w:tc>
        <w:tc>
          <w:tcPr>
            <w:tcW w:w="865" w:type="dxa"/>
            <w:tcBorders>
              <w:top w:val="single" w:sz="8" w:space="0" w:color="000000"/>
              <w:left w:val="single" w:sz="8" w:space="0" w:color="000000"/>
              <w:bottom w:val="single" w:sz="8" w:space="0" w:color="000000"/>
              <w:right w:val="single" w:sz="8" w:space="0" w:color="000000"/>
            </w:tcBorders>
          </w:tcPr>
          <w:p w:rsidR="001B63CE" w:rsidRPr="002633E2" w:rsidRDefault="001B63CE" w:rsidP="00135597">
            <w:pPr>
              <w:pStyle w:val="ac"/>
              <w:spacing w:line="276" w:lineRule="auto"/>
              <w:rPr>
                <w:rFonts w:ascii="Times New Roman" w:hAnsi="Times New Roman"/>
                <w:kern w:val="24"/>
                <w:sz w:val="24"/>
                <w:szCs w:val="24"/>
              </w:rPr>
            </w:pPr>
            <w:r w:rsidRPr="002633E2">
              <w:rPr>
                <w:rFonts w:ascii="Times New Roman" w:hAnsi="Times New Roman"/>
                <w:kern w:val="24"/>
                <w:sz w:val="24"/>
                <w:szCs w:val="24"/>
              </w:rPr>
              <w:t>38,7%</w:t>
            </w:r>
          </w:p>
        </w:tc>
      </w:tr>
    </w:tbl>
    <w:p w:rsidR="001B63CE" w:rsidRPr="002633E2" w:rsidRDefault="001B63CE" w:rsidP="001B63CE">
      <w:pPr>
        <w:pStyle w:val="ab"/>
        <w:ind w:left="142"/>
        <w:jc w:val="both"/>
      </w:pPr>
    </w:p>
    <w:p w:rsidR="001B63CE" w:rsidRPr="002633E2" w:rsidRDefault="001B63CE" w:rsidP="001B63CE">
      <w:pPr>
        <w:pStyle w:val="ab"/>
        <w:ind w:left="142"/>
        <w:jc w:val="both"/>
      </w:pPr>
      <w:r w:rsidRPr="002633E2">
        <w:t>Качество знаний, по сравнению с прошлым годом, повысилось на 7,7%.</w:t>
      </w:r>
    </w:p>
    <w:p w:rsidR="001B63CE" w:rsidRPr="002633E2" w:rsidRDefault="001B63CE" w:rsidP="001B63CE">
      <w:pPr>
        <w:pStyle w:val="ab"/>
        <w:ind w:left="142"/>
        <w:jc w:val="both"/>
      </w:pPr>
    </w:p>
    <w:p w:rsidR="001B63CE" w:rsidRPr="002633E2" w:rsidRDefault="001B63CE" w:rsidP="001B63CE">
      <w:pPr>
        <w:pStyle w:val="ab"/>
        <w:ind w:left="142"/>
        <w:jc w:val="both"/>
      </w:pPr>
      <w:r>
        <w:rPr>
          <w:noProof/>
        </w:rPr>
        <w:drawing>
          <wp:inline distT="0" distB="0" distL="0" distR="0">
            <wp:extent cx="5505450" cy="3209925"/>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B63CE" w:rsidRPr="002633E2" w:rsidRDefault="001B63CE" w:rsidP="001B63CE">
      <w:pPr>
        <w:pStyle w:val="HTML"/>
        <w:spacing w:line="276" w:lineRule="auto"/>
        <w:jc w:val="both"/>
        <w:rPr>
          <w:rFonts w:ascii="Times New Roman" w:hAnsi="Times New Roman" w:cs="Times New Roman"/>
          <w:spacing w:val="-1"/>
          <w:sz w:val="24"/>
          <w:szCs w:val="24"/>
        </w:rPr>
      </w:pPr>
      <w:r w:rsidRPr="002633E2">
        <w:rPr>
          <w:rFonts w:ascii="Times New Roman" w:hAnsi="Times New Roman" w:cs="Times New Roman"/>
          <w:spacing w:val="-1"/>
          <w:sz w:val="24"/>
          <w:szCs w:val="24"/>
        </w:rPr>
        <w:t xml:space="preserve">       </w:t>
      </w:r>
    </w:p>
    <w:p w:rsidR="001B63CE" w:rsidRPr="002633E2" w:rsidRDefault="001B63CE" w:rsidP="001B63CE">
      <w:pPr>
        <w:pStyle w:val="HTML"/>
        <w:spacing w:line="276" w:lineRule="auto"/>
        <w:jc w:val="both"/>
        <w:rPr>
          <w:rFonts w:ascii="Times New Roman" w:hAnsi="Times New Roman" w:cs="Times New Roman"/>
          <w:sz w:val="24"/>
          <w:szCs w:val="24"/>
        </w:rPr>
      </w:pPr>
      <w:r w:rsidRPr="002633E2">
        <w:rPr>
          <w:rFonts w:ascii="Times New Roman" w:hAnsi="Times New Roman" w:cs="Times New Roman"/>
          <w:spacing w:val="-1"/>
          <w:sz w:val="24"/>
          <w:szCs w:val="24"/>
        </w:rPr>
        <w:t xml:space="preserve"> Из 15</w:t>
      </w:r>
      <w:r w:rsidRPr="002633E2">
        <w:rPr>
          <w:rFonts w:ascii="Times New Roman" w:hAnsi="Times New Roman" w:cs="Times New Roman"/>
          <w:color w:val="000000"/>
          <w:spacing w:val="-1"/>
          <w:sz w:val="24"/>
          <w:szCs w:val="24"/>
        </w:rPr>
        <w:t xml:space="preserve"> выпускников школы допущено к экзаменам – 13 (двое освобождены по медицинским показаниям- Лебедев Ю., Миронов А.). </w:t>
      </w:r>
    </w:p>
    <w:p w:rsidR="001B63CE" w:rsidRPr="002633E2" w:rsidRDefault="001B63CE" w:rsidP="001B63CE">
      <w:pPr>
        <w:spacing w:line="276" w:lineRule="auto"/>
        <w:jc w:val="both"/>
      </w:pPr>
      <w:r w:rsidRPr="002633E2">
        <w:t xml:space="preserve">    Результативность итогового экзамена выпускников учреждения в 2014-2015 учебном году отражена в таблице:</w:t>
      </w:r>
    </w:p>
    <w:p w:rsidR="001B63CE" w:rsidRPr="002633E2" w:rsidRDefault="001B63CE" w:rsidP="001B63CE">
      <w:pPr>
        <w:spacing w:line="276" w:lineRule="auto"/>
        <w:jc w:val="both"/>
      </w:pPr>
      <w:r w:rsidRPr="002633E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798"/>
        <w:gridCol w:w="972"/>
        <w:gridCol w:w="764"/>
        <w:gridCol w:w="992"/>
        <w:gridCol w:w="567"/>
        <w:gridCol w:w="992"/>
        <w:gridCol w:w="682"/>
        <w:gridCol w:w="1019"/>
        <w:gridCol w:w="709"/>
        <w:gridCol w:w="674"/>
      </w:tblGrid>
      <w:tr w:rsidR="001B63CE" w:rsidRPr="002633E2" w:rsidTr="00135597">
        <w:trPr>
          <w:trHeight w:hRule="exact" w:val="1298"/>
        </w:trPr>
        <w:tc>
          <w:tcPr>
            <w:tcW w:w="1402" w:type="dxa"/>
            <w:vMerge w:val="restart"/>
          </w:tcPr>
          <w:p w:rsidR="001B63CE" w:rsidRPr="002633E2" w:rsidRDefault="001B63CE" w:rsidP="00135597">
            <w:pPr>
              <w:pStyle w:val="af"/>
              <w:snapToGrid w:val="0"/>
              <w:spacing w:before="0" w:after="0" w:line="276" w:lineRule="auto"/>
              <w:jc w:val="both"/>
            </w:pPr>
            <w:r w:rsidRPr="002633E2">
              <w:lastRenderedPageBreak/>
              <w:t>Перечень предметов</w:t>
            </w:r>
          </w:p>
          <w:p w:rsidR="001B63CE" w:rsidRPr="002633E2" w:rsidRDefault="001B63CE" w:rsidP="00135597">
            <w:pPr>
              <w:pStyle w:val="af"/>
              <w:snapToGrid w:val="0"/>
              <w:spacing w:before="0" w:after="0" w:line="276" w:lineRule="auto"/>
              <w:jc w:val="both"/>
            </w:pPr>
          </w:p>
        </w:tc>
        <w:tc>
          <w:tcPr>
            <w:tcW w:w="1770" w:type="dxa"/>
            <w:gridSpan w:val="2"/>
          </w:tcPr>
          <w:p w:rsidR="001B63CE" w:rsidRPr="002633E2" w:rsidRDefault="001B63CE" w:rsidP="00135597">
            <w:pPr>
              <w:pStyle w:val="af"/>
              <w:snapToGrid w:val="0"/>
              <w:spacing w:before="0" w:after="0" w:line="276" w:lineRule="auto"/>
              <w:jc w:val="both"/>
            </w:pPr>
            <w:r w:rsidRPr="002633E2">
              <w:t>Количество выпускников, сдававших экзамен</w:t>
            </w:r>
          </w:p>
        </w:tc>
        <w:tc>
          <w:tcPr>
            <w:tcW w:w="1756" w:type="dxa"/>
            <w:gridSpan w:val="2"/>
          </w:tcPr>
          <w:p w:rsidR="001B63CE" w:rsidRPr="002633E2" w:rsidRDefault="001B63CE" w:rsidP="00135597">
            <w:pPr>
              <w:pStyle w:val="af"/>
              <w:snapToGrid w:val="0"/>
              <w:spacing w:before="0" w:after="0" w:line="276" w:lineRule="auto"/>
              <w:jc w:val="both"/>
            </w:pPr>
          </w:p>
        </w:tc>
        <w:tc>
          <w:tcPr>
            <w:tcW w:w="1559" w:type="dxa"/>
            <w:gridSpan w:val="2"/>
          </w:tcPr>
          <w:p w:rsidR="001B63CE" w:rsidRPr="002633E2" w:rsidRDefault="001B63CE" w:rsidP="00135597">
            <w:pPr>
              <w:pStyle w:val="af"/>
              <w:snapToGrid w:val="0"/>
              <w:spacing w:before="0" w:after="0" w:line="276" w:lineRule="auto"/>
              <w:jc w:val="both"/>
            </w:pPr>
            <w:r w:rsidRPr="002633E2">
              <w:t>Получили «4»</w:t>
            </w:r>
          </w:p>
        </w:tc>
        <w:tc>
          <w:tcPr>
            <w:tcW w:w="1701" w:type="dxa"/>
            <w:gridSpan w:val="2"/>
          </w:tcPr>
          <w:p w:rsidR="001B63CE" w:rsidRPr="002633E2" w:rsidRDefault="001B63CE" w:rsidP="00135597">
            <w:pPr>
              <w:pStyle w:val="af"/>
              <w:snapToGrid w:val="0"/>
              <w:spacing w:before="0" w:after="0" w:line="276" w:lineRule="auto"/>
              <w:jc w:val="both"/>
            </w:pPr>
            <w:r w:rsidRPr="002633E2">
              <w:t xml:space="preserve">Получили «3»   </w:t>
            </w:r>
          </w:p>
        </w:tc>
        <w:tc>
          <w:tcPr>
            <w:tcW w:w="1383" w:type="dxa"/>
            <w:gridSpan w:val="2"/>
          </w:tcPr>
          <w:p w:rsidR="001B63CE" w:rsidRPr="002633E2" w:rsidRDefault="001B63CE" w:rsidP="00135597">
            <w:pPr>
              <w:pStyle w:val="af"/>
              <w:snapToGrid w:val="0"/>
              <w:spacing w:before="0" w:after="0" w:line="276" w:lineRule="auto"/>
              <w:jc w:val="both"/>
            </w:pPr>
            <w:r w:rsidRPr="002633E2">
              <w:t>Получили «2»</w:t>
            </w:r>
          </w:p>
          <w:p w:rsidR="001B63CE" w:rsidRPr="002633E2" w:rsidRDefault="001B63CE" w:rsidP="00135597">
            <w:pPr>
              <w:pStyle w:val="af"/>
              <w:snapToGrid w:val="0"/>
              <w:spacing w:before="0" w:after="0" w:line="276" w:lineRule="auto"/>
              <w:jc w:val="both"/>
            </w:pPr>
          </w:p>
          <w:p w:rsidR="001B63CE" w:rsidRPr="002633E2" w:rsidRDefault="001B63CE" w:rsidP="00135597">
            <w:pPr>
              <w:pStyle w:val="af"/>
              <w:snapToGrid w:val="0"/>
              <w:spacing w:before="0" w:after="0" w:line="276" w:lineRule="auto"/>
              <w:jc w:val="both"/>
            </w:pPr>
          </w:p>
          <w:p w:rsidR="001B63CE" w:rsidRPr="002633E2" w:rsidRDefault="001B63CE" w:rsidP="00135597">
            <w:pPr>
              <w:pStyle w:val="af"/>
              <w:snapToGrid w:val="0"/>
              <w:spacing w:before="0" w:after="0" w:line="276" w:lineRule="auto"/>
              <w:jc w:val="both"/>
            </w:pPr>
          </w:p>
          <w:p w:rsidR="001B63CE" w:rsidRPr="002633E2" w:rsidRDefault="001B63CE" w:rsidP="00135597">
            <w:pPr>
              <w:pStyle w:val="af"/>
              <w:snapToGrid w:val="0"/>
              <w:spacing w:before="0" w:after="0" w:line="276" w:lineRule="auto"/>
              <w:jc w:val="both"/>
            </w:pPr>
            <w:r w:rsidRPr="002633E2">
              <w:t>Получили «2»</w:t>
            </w:r>
          </w:p>
          <w:p w:rsidR="001B63CE" w:rsidRPr="002633E2" w:rsidRDefault="001B63CE" w:rsidP="00135597">
            <w:pPr>
              <w:pStyle w:val="af"/>
              <w:spacing w:before="0" w:after="0" w:line="276" w:lineRule="auto"/>
              <w:jc w:val="both"/>
            </w:pPr>
            <w:r w:rsidRPr="002633E2">
              <w:t>(указывается количество выпускников получивших за экзамен «2», до пересдачи)</w:t>
            </w:r>
          </w:p>
        </w:tc>
      </w:tr>
      <w:tr w:rsidR="001B63CE" w:rsidRPr="002633E2" w:rsidTr="00135597">
        <w:tc>
          <w:tcPr>
            <w:tcW w:w="1402" w:type="dxa"/>
            <w:vMerge/>
          </w:tcPr>
          <w:p w:rsidR="001B63CE" w:rsidRPr="002633E2" w:rsidRDefault="001B63CE" w:rsidP="00135597">
            <w:pPr>
              <w:jc w:val="both"/>
            </w:pPr>
          </w:p>
        </w:tc>
        <w:tc>
          <w:tcPr>
            <w:tcW w:w="798" w:type="dxa"/>
          </w:tcPr>
          <w:p w:rsidR="001B63CE" w:rsidRPr="002633E2" w:rsidRDefault="001B63CE" w:rsidP="00135597">
            <w:pPr>
              <w:pStyle w:val="af"/>
              <w:snapToGrid w:val="0"/>
              <w:spacing w:before="0" w:after="0" w:line="276" w:lineRule="auto"/>
              <w:jc w:val="both"/>
            </w:pPr>
            <w:r w:rsidRPr="002633E2">
              <w:t>К-во</w:t>
            </w:r>
          </w:p>
        </w:tc>
        <w:tc>
          <w:tcPr>
            <w:tcW w:w="972" w:type="dxa"/>
          </w:tcPr>
          <w:p w:rsidR="001B63CE" w:rsidRPr="002633E2" w:rsidRDefault="001B63CE" w:rsidP="00135597">
            <w:pPr>
              <w:pStyle w:val="af"/>
              <w:snapToGrid w:val="0"/>
              <w:spacing w:before="0" w:after="0" w:line="276" w:lineRule="auto"/>
              <w:jc w:val="both"/>
            </w:pPr>
            <w:r w:rsidRPr="002633E2">
              <w:t>%</w:t>
            </w:r>
          </w:p>
        </w:tc>
        <w:tc>
          <w:tcPr>
            <w:tcW w:w="764" w:type="dxa"/>
          </w:tcPr>
          <w:p w:rsidR="001B63CE" w:rsidRPr="002633E2" w:rsidRDefault="001B63CE" w:rsidP="00135597">
            <w:pPr>
              <w:pStyle w:val="af"/>
              <w:snapToGrid w:val="0"/>
              <w:spacing w:before="0" w:after="0" w:line="276" w:lineRule="auto"/>
              <w:jc w:val="both"/>
            </w:pPr>
            <w:r w:rsidRPr="002633E2">
              <w:t>К-во</w:t>
            </w:r>
          </w:p>
        </w:tc>
        <w:tc>
          <w:tcPr>
            <w:tcW w:w="992" w:type="dxa"/>
          </w:tcPr>
          <w:p w:rsidR="001B63CE" w:rsidRPr="002633E2" w:rsidRDefault="001B63CE" w:rsidP="00135597">
            <w:pPr>
              <w:pStyle w:val="af"/>
              <w:snapToGrid w:val="0"/>
              <w:spacing w:before="0" w:after="0" w:line="276" w:lineRule="auto"/>
              <w:jc w:val="both"/>
            </w:pPr>
            <w:r w:rsidRPr="002633E2">
              <w:t>%</w:t>
            </w:r>
          </w:p>
        </w:tc>
        <w:tc>
          <w:tcPr>
            <w:tcW w:w="567" w:type="dxa"/>
          </w:tcPr>
          <w:p w:rsidR="001B63CE" w:rsidRPr="002633E2" w:rsidRDefault="001B63CE" w:rsidP="00135597">
            <w:pPr>
              <w:pStyle w:val="af"/>
              <w:snapToGrid w:val="0"/>
              <w:spacing w:before="0" w:after="0" w:line="276" w:lineRule="auto"/>
              <w:jc w:val="both"/>
            </w:pPr>
            <w:r w:rsidRPr="002633E2">
              <w:t>К-во</w:t>
            </w:r>
          </w:p>
        </w:tc>
        <w:tc>
          <w:tcPr>
            <w:tcW w:w="992" w:type="dxa"/>
          </w:tcPr>
          <w:p w:rsidR="001B63CE" w:rsidRPr="002633E2" w:rsidRDefault="001B63CE" w:rsidP="00135597">
            <w:pPr>
              <w:pStyle w:val="af"/>
              <w:snapToGrid w:val="0"/>
              <w:spacing w:before="0" w:after="0" w:line="276" w:lineRule="auto"/>
              <w:jc w:val="both"/>
            </w:pPr>
            <w:r w:rsidRPr="002633E2">
              <w:t>%</w:t>
            </w:r>
          </w:p>
        </w:tc>
        <w:tc>
          <w:tcPr>
            <w:tcW w:w="682" w:type="dxa"/>
          </w:tcPr>
          <w:p w:rsidR="001B63CE" w:rsidRPr="002633E2" w:rsidRDefault="001B63CE" w:rsidP="00135597">
            <w:pPr>
              <w:pStyle w:val="af"/>
              <w:snapToGrid w:val="0"/>
              <w:spacing w:before="0" w:after="0" w:line="276" w:lineRule="auto"/>
              <w:jc w:val="both"/>
            </w:pPr>
            <w:r w:rsidRPr="002633E2">
              <w:t>К-во</w:t>
            </w:r>
          </w:p>
        </w:tc>
        <w:tc>
          <w:tcPr>
            <w:tcW w:w="1019" w:type="dxa"/>
          </w:tcPr>
          <w:p w:rsidR="001B63CE" w:rsidRPr="002633E2" w:rsidRDefault="001B63CE" w:rsidP="00135597">
            <w:pPr>
              <w:pStyle w:val="af"/>
              <w:snapToGrid w:val="0"/>
              <w:spacing w:before="0" w:after="0" w:line="276" w:lineRule="auto"/>
              <w:jc w:val="both"/>
            </w:pPr>
            <w:r w:rsidRPr="002633E2">
              <w:t>%</w:t>
            </w:r>
          </w:p>
        </w:tc>
        <w:tc>
          <w:tcPr>
            <w:tcW w:w="709" w:type="dxa"/>
          </w:tcPr>
          <w:p w:rsidR="001B63CE" w:rsidRPr="002633E2" w:rsidRDefault="001B63CE" w:rsidP="00135597">
            <w:pPr>
              <w:pStyle w:val="af"/>
              <w:snapToGrid w:val="0"/>
              <w:spacing w:before="0" w:after="0" w:line="276" w:lineRule="auto"/>
              <w:jc w:val="both"/>
            </w:pPr>
            <w:r w:rsidRPr="002633E2">
              <w:t>К-во</w:t>
            </w:r>
          </w:p>
        </w:tc>
        <w:tc>
          <w:tcPr>
            <w:tcW w:w="674" w:type="dxa"/>
          </w:tcPr>
          <w:p w:rsidR="001B63CE" w:rsidRPr="002633E2" w:rsidRDefault="001B63CE" w:rsidP="00135597">
            <w:pPr>
              <w:pStyle w:val="af"/>
              <w:snapToGrid w:val="0"/>
              <w:spacing w:before="0" w:after="0" w:line="276" w:lineRule="auto"/>
              <w:jc w:val="both"/>
            </w:pPr>
            <w:r w:rsidRPr="002633E2">
              <w:t>%</w:t>
            </w:r>
          </w:p>
        </w:tc>
      </w:tr>
      <w:tr w:rsidR="001B63CE" w:rsidRPr="002633E2" w:rsidTr="00135597">
        <w:tc>
          <w:tcPr>
            <w:tcW w:w="1402" w:type="dxa"/>
          </w:tcPr>
          <w:p w:rsidR="001B63CE" w:rsidRPr="002633E2" w:rsidRDefault="001B63CE" w:rsidP="00135597">
            <w:pPr>
              <w:pStyle w:val="af"/>
              <w:snapToGrid w:val="0"/>
              <w:spacing w:before="0" w:after="0" w:line="276" w:lineRule="auto"/>
              <w:jc w:val="both"/>
            </w:pPr>
            <w:r w:rsidRPr="002633E2">
              <w:t>Всего учащихся 9 класса</w:t>
            </w:r>
          </w:p>
        </w:tc>
        <w:tc>
          <w:tcPr>
            <w:tcW w:w="798" w:type="dxa"/>
          </w:tcPr>
          <w:p w:rsidR="001B63CE" w:rsidRPr="002633E2" w:rsidRDefault="001B63CE" w:rsidP="00135597">
            <w:pPr>
              <w:pStyle w:val="af"/>
              <w:snapToGrid w:val="0"/>
              <w:spacing w:before="0" w:after="0" w:line="276" w:lineRule="auto"/>
              <w:jc w:val="both"/>
            </w:pPr>
            <w:r w:rsidRPr="002633E2">
              <w:t>13</w:t>
            </w:r>
          </w:p>
        </w:tc>
        <w:tc>
          <w:tcPr>
            <w:tcW w:w="972" w:type="dxa"/>
          </w:tcPr>
          <w:p w:rsidR="001B63CE" w:rsidRPr="002633E2" w:rsidRDefault="001B63CE" w:rsidP="00135597">
            <w:pPr>
              <w:pStyle w:val="af"/>
              <w:snapToGrid w:val="0"/>
              <w:spacing w:before="0" w:after="0" w:line="276" w:lineRule="auto"/>
              <w:jc w:val="both"/>
            </w:pPr>
            <w:r w:rsidRPr="002633E2">
              <w:t>100</w:t>
            </w:r>
          </w:p>
        </w:tc>
        <w:tc>
          <w:tcPr>
            <w:tcW w:w="764" w:type="dxa"/>
          </w:tcPr>
          <w:p w:rsidR="001B63CE" w:rsidRPr="002633E2" w:rsidRDefault="001B63CE" w:rsidP="00135597">
            <w:pPr>
              <w:pStyle w:val="af"/>
              <w:snapToGrid w:val="0"/>
              <w:spacing w:before="0" w:after="0" w:line="276" w:lineRule="auto"/>
              <w:jc w:val="both"/>
            </w:pPr>
            <w:r w:rsidRPr="002633E2">
              <w:t>1</w:t>
            </w:r>
          </w:p>
        </w:tc>
        <w:tc>
          <w:tcPr>
            <w:tcW w:w="992" w:type="dxa"/>
          </w:tcPr>
          <w:p w:rsidR="001B63CE" w:rsidRPr="002633E2" w:rsidRDefault="001B63CE" w:rsidP="00135597">
            <w:pPr>
              <w:pStyle w:val="af"/>
              <w:snapToGrid w:val="0"/>
              <w:spacing w:before="0" w:after="0" w:line="276" w:lineRule="auto"/>
              <w:jc w:val="both"/>
            </w:pPr>
            <w:r w:rsidRPr="002633E2">
              <w:t>7,6%</w:t>
            </w:r>
          </w:p>
        </w:tc>
        <w:tc>
          <w:tcPr>
            <w:tcW w:w="567" w:type="dxa"/>
          </w:tcPr>
          <w:p w:rsidR="001B63CE" w:rsidRPr="002633E2" w:rsidRDefault="001B63CE" w:rsidP="00135597">
            <w:pPr>
              <w:pStyle w:val="af"/>
              <w:snapToGrid w:val="0"/>
              <w:spacing w:before="0" w:after="0" w:line="276" w:lineRule="auto"/>
              <w:jc w:val="both"/>
            </w:pPr>
            <w:r w:rsidRPr="002633E2">
              <w:t>6</w:t>
            </w:r>
          </w:p>
        </w:tc>
        <w:tc>
          <w:tcPr>
            <w:tcW w:w="992" w:type="dxa"/>
          </w:tcPr>
          <w:p w:rsidR="001B63CE" w:rsidRPr="002633E2" w:rsidRDefault="001B63CE" w:rsidP="00135597">
            <w:pPr>
              <w:pStyle w:val="af"/>
              <w:snapToGrid w:val="0"/>
              <w:spacing w:before="0" w:after="0" w:line="276" w:lineRule="auto"/>
              <w:jc w:val="both"/>
            </w:pPr>
            <w:r w:rsidRPr="002633E2">
              <w:t>46,5%</w:t>
            </w:r>
          </w:p>
        </w:tc>
        <w:tc>
          <w:tcPr>
            <w:tcW w:w="682" w:type="dxa"/>
          </w:tcPr>
          <w:p w:rsidR="001B63CE" w:rsidRPr="002633E2" w:rsidRDefault="001B63CE" w:rsidP="00135597">
            <w:pPr>
              <w:pStyle w:val="af"/>
              <w:snapToGrid w:val="0"/>
              <w:spacing w:before="0" w:after="0" w:line="276" w:lineRule="auto"/>
              <w:jc w:val="both"/>
            </w:pPr>
            <w:r w:rsidRPr="002633E2">
              <w:t>6</w:t>
            </w:r>
          </w:p>
        </w:tc>
        <w:tc>
          <w:tcPr>
            <w:tcW w:w="1019" w:type="dxa"/>
          </w:tcPr>
          <w:p w:rsidR="001B63CE" w:rsidRPr="002633E2" w:rsidRDefault="001B63CE" w:rsidP="00135597">
            <w:pPr>
              <w:pStyle w:val="af"/>
              <w:snapToGrid w:val="0"/>
              <w:spacing w:before="0" w:after="0" w:line="276" w:lineRule="auto"/>
              <w:jc w:val="both"/>
            </w:pPr>
            <w:r w:rsidRPr="002633E2">
              <w:t>45,9%</w:t>
            </w:r>
          </w:p>
        </w:tc>
        <w:tc>
          <w:tcPr>
            <w:tcW w:w="709" w:type="dxa"/>
          </w:tcPr>
          <w:p w:rsidR="001B63CE" w:rsidRPr="002633E2" w:rsidRDefault="001B63CE" w:rsidP="00135597">
            <w:pPr>
              <w:pStyle w:val="af"/>
              <w:snapToGrid w:val="0"/>
              <w:spacing w:before="0" w:after="0" w:line="276" w:lineRule="auto"/>
              <w:jc w:val="both"/>
            </w:pPr>
            <w:r w:rsidRPr="002633E2">
              <w:t>0</w:t>
            </w:r>
          </w:p>
        </w:tc>
        <w:tc>
          <w:tcPr>
            <w:tcW w:w="674" w:type="dxa"/>
          </w:tcPr>
          <w:p w:rsidR="001B63CE" w:rsidRPr="002633E2" w:rsidRDefault="001B63CE" w:rsidP="00135597">
            <w:pPr>
              <w:pStyle w:val="af"/>
              <w:snapToGrid w:val="0"/>
              <w:spacing w:before="0" w:after="0" w:line="276" w:lineRule="auto"/>
              <w:jc w:val="both"/>
            </w:pPr>
            <w:r w:rsidRPr="002633E2">
              <w:t>0</w:t>
            </w:r>
          </w:p>
        </w:tc>
      </w:tr>
      <w:tr w:rsidR="001B63CE" w:rsidRPr="002633E2" w:rsidTr="00135597">
        <w:tc>
          <w:tcPr>
            <w:tcW w:w="1402" w:type="dxa"/>
          </w:tcPr>
          <w:p w:rsidR="001B63CE" w:rsidRPr="002633E2" w:rsidRDefault="001B63CE" w:rsidP="00135597">
            <w:pPr>
              <w:pStyle w:val="af"/>
              <w:snapToGrid w:val="0"/>
              <w:spacing w:before="0" w:after="0" w:line="276" w:lineRule="auto"/>
              <w:jc w:val="both"/>
            </w:pPr>
            <w:r w:rsidRPr="002633E2">
              <w:t>Швейное дело</w:t>
            </w:r>
          </w:p>
        </w:tc>
        <w:tc>
          <w:tcPr>
            <w:tcW w:w="798" w:type="dxa"/>
          </w:tcPr>
          <w:p w:rsidR="001B63CE" w:rsidRPr="002633E2" w:rsidRDefault="001B63CE" w:rsidP="00135597">
            <w:pPr>
              <w:pStyle w:val="af"/>
              <w:snapToGrid w:val="0"/>
              <w:spacing w:before="0" w:after="0" w:line="276" w:lineRule="auto"/>
              <w:jc w:val="both"/>
            </w:pPr>
            <w:r w:rsidRPr="002633E2">
              <w:t>5</w:t>
            </w:r>
          </w:p>
        </w:tc>
        <w:tc>
          <w:tcPr>
            <w:tcW w:w="972" w:type="dxa"/>
          </w:tcPr>
          <w:p w:rsidR="001B63CE" w:rsidRPr="002633E2" w:rsidRDefault="001B63CE" w:rsidP="00135597">
            <w:pPr>
              <w:pStyle w:val="af"/>
              <w:snapToGrid w:val="0"/>
              <w:spacing w:before="0" w:after="0" w:line="276" w:lineRule="auto"/>
              <w:jc w:val="both"/>
            </w:pPr>
            <w:r w:rsidRPr="002633E2">
              <w:t>100</w:t>
            </w:r>
          </w:p>
        </w:tc>
        <w:tc>
          <w:tcPr>
            <w:tcW w:w="764" w:type="dxa"/>
          </w:tcPr>
          <w:p w:rsidR="001B63CE" w:rsidRPr="002633E2" w:rsidRDefault="001B63CE" w:rsidP="00135597">
            <w:pPr>
              <w:pStyle w:val="af"/>
              <w:snapToGrid w:val="0"/>
              <w:spacing w:before="0" w:after="0" w:line="276" w:lineRule="auto"/>
              <w:jc w:val="both"/>
            </w:pPr>
            <w:r w:rsidRPr="002633E2">
              <w:t>1</w:t>
            </w:r>
          </w:p>
        </w:tc>
        <w:tc>
          <w:tcPr>
            <w:tcW w:w="992" w:type="dxa"/>
          </w:tcPr>
          <w:p w:rsidR="001B63CE" w:rsidRPr="002633E2" w:rsidRDefault="001B63CE" w:rsidP="00135597">
            <w:pPr>
              <w:pStyle w:val="af"/>
              <w:snapToGrid w:val="0"/>
              <w:spacing w:before="0" w:after="0" w:line="276" w:lineRule="auto"/>
              <w:jc w:val="both"/>
            </w:pPr>
            <w:r w:rsidRPr="002633E2">
              <w:t>20%</w:t>
            </w:r>
          </w:p>
        </w:tc>
        <w:tc>
          <w:tcPr>
            <w:tcW w:w="567" w:type="dxa"/>
          </w:tcPr>
          <w:p w:rsidR="001B63CE" w:rsidRPr="002633E2" w:rsidRDefault="001B63CE" w:rsidP="00135597">
            <w:pPr>
              <w:pStyle w:val="af"/>
              <w:snapToGrid w:val="0"/>
              <w:spacing w:before="0" w:after="0" w:line="276" w:lineRule="auto"/>
              <w:jc w:val="both"/>
            </w:pPr>
            <w:r w:rsidRPr="002633E2">
              <w:t>3</w:t>
            </w:r>
          </w:p>
        </w:tc>
        <w:tc>
          <w:tcPr>
            <w:tcW w:w="992" w:type="dxa"/>
          </w:tcPr>
          <w:p w:rsidR="001B63CE" w:rsidRPr="002633E2" w:rsidRDefault="001B63CE" w:rsidP="00135597">
            <w:pPr>
              <w:pStyle w:val="af"/>
              <w:snapToGrid w:val="0"/>
              <w:spacing w:before="0" w:after="0" w:line="276" w:lineRule="auto"/>
              <w:jc w:val="both"/>
            </w:pPr>
            <w:r w:rsidRPr="002633E2">
              <w:t>60%</w:t>
            </w:r>
          </w:p>
        </w:tc>
        <w:tc>
          <w:tcPr>
            <w:tcW w:w="682" w:type="dxa"/>
          </w:tcPr>
          <w:p w:rsidR="001B63CE" w:rsidRPr="002633E2" w:rsidRDefault="001B63CE" w:rsidP="00135597">
            <w:pPr>
              <w:pStyle w:val="af"/>
              <w:snapToGrid w:val="0"/>
              <w:spacing w:before="0" w:after="0" w:line="276" w:lineRule="auto"/>
              <w:jc w:val="both"/>
            </w:pPr>
            <w:r w:rsidRPr="002633E2">
              <w:t>1</w:t>
            </w:r>
          </w:p>
        </w:tc>
        <w:tc>
          <w:tcPr>
            <w:tcW w:w="1019" w:type="dxa"/>
          </w:tcPr>
          <w:p w:rsidR="001B63CE" w:rsidRPr="002633E2" w:rsidRDefault="001B63CE" w:rsidP="00135597">
            <w:pPr>
              <w:pStyle w:val="af"/>
              <w:snapToGrid w:val="0"/>
              <w:spacing w:before="0" w:after="0" w:line="276" w:lineRule="auto"/>
              <w:jc w:val="both"/>
            </w:pPr>
            <w:r w:rsidRPr="002633E2">
              <w:t>20%</w:t>
            </w:r>
          </w:p>
        </w:tc>
        <w:tc>
          <w:tcPr>
            <w:tcW w:w="709" w:type="dxa"/>
          </w:tcPr>
          <w:p w:rsidR="001B63CE" w:rsidRPr="002633E2" w:rsidRDefault="001B63CE" w:rsidP="00135597">
            <w:pPr>
              <w:pStyle w:val="af"/>
              <w:snapToGrid w:val="0"/>
              <w:spacing w:before="0" w:after="0" w:line="276" w:lineRule="auto"/>
              <w:jc w:val="both"/>
            </w:pPr>
            <w:r w:rsidRPr="002633E2">
              <w:t>0</w:t>
            </w:r>
          </w:p>
        </w:tc>
        <w:tc>
          <w:tcPr>
            <w:tcW w:w="674" w:type="dxa"/>
          </w:tcPr>
          <w:p w:rsidR="001B63CE" w:rsidRPr="002633E2" w:rsidRDefault="001B63CE" w:rsidP="00135597">
            <w:pPr>
              <w:pStyle w:val="af"/>
              <w:snapToGrid w:val="0"/>
              <w:spacing w:before="0" w:after="0" w:line="276" w:lineRule="auto"/>
              <w:jc w:val="both"/>
            </w:pPr>
            <w:r w:rsidRPr="002633E2">
              <w:t>0</w:t>
            </w:r>
          </w:p>
        </w:tc>
      </w:tr>
      <w:tr w:rsidR="001B63CE" w:rsidRPr="002633E2" w:rsidTr="00135597">
        <w:tc>
          <w:tcPr>
            <w:tcW w:w="1402" w:type="dxa"/>
          </w:tcPr>
          <w:p w:rsidR="001B63CE" w:rsidRPr="002633E2" w:rsidRDefault="001B63CE" w:rsidP="00135597">
            <w:pPr>
              <w:pStyle w:val="af"/>
              <w:snapToGrid w:val="0"/>
              <w:spacing w:before="0" w:after="0" w:line="276" w:lineRule="auto"/>
              <w:jc w:val="both"/>
            </w:pPr>
            <w:r w:rsidRPr="002633E2">
              <w:t>Столярное дело</w:t>
            </w:r>
          </w:p>
        </w:tc>
        <w:tc>
          <w:tcPr>
            <w:tcW w:w="798" w:type="dxa"/>
          </w:tcPr>
          <w:p w:rsidR="001B63CE" w:rsidRPr="002633E2" w:rsidRDefault="001B63CE" w:rsidP="00135597">
            <w:pPr>
              <w:pStyle w:val="af"/>
              <w:snapToGrid w:val="0"/>
              <w:spacing w:before="0" w:after="0" w:line="276" w:lineRule="auto"/>
              <w:jc w:val="both"/>
            </w:pPr>
            <w:r w:rsidRPr="002633E2">
              <w:t>8</w:t>
            </w:r>
          </w:p>
        </w:tc>
        <w:tc>
          <w:tcPr>
            <w:tcW w:w="972" w:type="dxa"/>
          </w:tcPr>
          <w:p w:rsidR="001B63CE" w:rsidRPr="002633E2" w:rsidRDefault="001B63CE" w:rsidP="00135597">
            <w:pPr>
              <w:pStyle w:val="af"/>
              <w:snapToGrid w:val="0"/>
              <w:spacing w:before="0" w:after="0" w:line="276" w:lineRule="auto"/>
              <w:jc w:val="both"/>
            </w:pPr>
            <w:r w:rsidRPr="002633E2">
              <w:t>100</w:t>
            </w:r>
          </w:p>
        </w:tc>
        <w:tc>
          <w:tcPr>
            <w:tcW w:w="764" w:type="dxa"/>
          </w:tcPr>
          <w:p w:rsidR="001B63CE" w:rsidRPr="002633E2" w:rsidRDefault="001B63CE" w:rsidP="00135597">
            <w:pPr>
              <w:pStyle w:val="af"/>
              <w:snapToGrid w:val="0"/>
              <w:spacing w:before="0" w:after="0" w:line="276" w:lineRule="auto"/>
              <w:jc w:val="both"/>
            </w:pPr>
            <w:r w:rsidRPr="002633E2">
              <w:t>1</w:t>
            </w:r>
          </w:p>
        </w:tc>
        <w:tc>
          <w:tcPr>
            <w:tcW w:w="992" w:type="dxa"/>
          </w:tcPr>
          <w:p w:rsidR="001B63CE" w:rsidRPr="002633E2" w:rsidRDefault="001B63CE" w:rsidP="00135597">
            <w:pPr>
              <w:pStyle w:val="af"/>
              <w:snapToGrid w:val="0"/>
              <w:spacing w:before="0" w:after="0" w:line="276" w:lineRule="auto"/>
              <w:jc w:val="both"/>
            </w:pPr>
            <w:r w:rsidRPr="002633E2">
              <w:t>12,5%</w:t>
            </w:r>
          </w:p>
        </w:tc>
        <w:tc>
          <w:tcPr>
            <w:tcW w:w="567" w:type="dxa"/>
          </w:tcPr>
          <w:p w:rsidR="001B63CE" w:rsidRPr="002633E2" w:rsidRDefault="001B63CE" w:rsidP="00135597">
            <w:pPr>
              <w:pStyle w:val="af"/>
              <w:snapToGrid w:val="0"/>
              <w:spacing w:before="0" w:after="0" w:line="276" w:lineRule="auto"/>
              <w:jc w:val="both"/>
            </w:pPr>
            <w:r w:rsidRPr="002633E2">
              <w:t>4</w:t>
            </w:r>
          </w:p>
        </w:tc>
        <w:tc>
          <w:tcPr>
            <w:tcW w:w="992" w:type="dxa"/>
          </w:tcPr>
          <w:p w:rsidR="001B63CE" w:rsidRPr="002633E2" w:rsidRDefault="001B63CE" w:rsidP="00135597">
            <w:pPr>
              <w:pStyle w:val="af"/>
              <w:snapToGrid w:val="0"/>
              <w:spacing w:before="0" w:after="0" w:line="276" w:lineRule="auto"/>
              <w:jc w:val="both"/>
            </w:pPr>
            <w:r w:rsidRPr="002633E2">
              <w:t>50%</w:t>
            </w:r>
          </w:p>
        </w:tc>
        <w:tc>
          <w:tcPr>
            <w:tcW w:w="682" w:type="dxa"/>
          </w:tcPr>
          <w:p w:rsidR="001B63CE" w:rsidRPr="002633E2" w:rsidRDefault="001B63CE" w:rsidP="00135597">
            <w:pPr>
              <w:pStyle w:val="af"/>
              <w:snapToGrid w:val="0"/>
              <w:spacing w:before="0" w:after="0" w:line="276" w:lineRule="auto"/>
              <w:jc w:val="both"/>
            </w:pPr>
            <w:r w:rsidRPr="002633E2">
              <w:t>3</w:t>
            </w:r>
          </w:p>
        </w:tc>
        <w:tc>
          <w:tcPr>
            <w:tcW w:w="1019" w:type="dxa"/>
          </w:tcPr>
          <w:p w:rsidR="001B63CE" w:rsidRPr="002633E2" w:rsidRDefault="001B63CE" w:rsidP="00135597">
            <w:pPr>
              <w:pStyle w:val="af"/>
              <w:snapToGrid w:val="0"/>
              <w:spacing w:before="0" w:after="0" w:line="276" w:lineRule="auto"/>
              <w:jc w:val="both"/>
            </w:pPr>
            <w:r w:rsidRPr="002633E2">
              <w:t>37,5%</w:t>
            </w:r>
          </w:p>
        </w:tc>
        <w:tc>
          <w:tcPr>
            <w:tcW w:w="709" w:type="dxa"/>
          </w:tcPr>
          <w:p w:rsidR="001B63CE" w:rsidRPr="002633E2" w:rsidRDefault="001B63CE" w:rsidP="00135597">
            <w:pPr>
              <w:pStyle w:val="af"/>
              <w:snapToGrid w:val="0"/>
              <w:spacing w:before="0" w:after="0" w:line="276" w:lineRule="auto"/>
              <w:jc w:val="both"/>
            </w:pPr>
            <w:r w:rsidRPr="002633E2">
              <w:t>0</w:t>
            </w:r>
          </w:p>
        </w:tc>
        <w:tc>
          <w:tcPr>
            <w:tcW w:w="674" w:type="dxa"/>
          </w:tcPr>
          <w:p w:rsidR="001B63CE" w:rsidRPr="002633E2" w:rsidRDefault="001B63CE" w:rsidP="00135597">
            <w:pPr>
              <w:pStyle w:val="af"/>
              <w:snapToGrid w:val="0"/>
              <w:spacing w:before="0" w:after="0" w:line="276" w:lineRule="auto"/>
              <w:jc w:val="both"/>
            </w:pPr>
            <w:r w:rsidRPr="002633E2">
              <w:t>0</w:t>
            </w:r>
          </w:p>
        </w:tc>
      </w:tr>
    </w:tbl>
    <w:p w:rsidR="001B63CE" w:rsidRPr="002633E2" w:rsidRDefault="001B63CE" w:rsidP="001B63CE"/>
    <w:p w:rsidR="001B63CE" w:rsidRPr="002633E2" w:rsidRDefault="001B63CE" w:rsidP="001B63CE">
      <w:pPr>
        <w:spacing w:line="276" w:lineRule="auto"/>
        <w:jc w:val="both"/>
      </w:pPr>
    </w:p>
    <w:p w:rsidR="001B63CE" w:rsidRPr="002633E2" w:rsidRDefault="001B63CE" w:rsidP="001B63CE">
      <w:pPr>
        <w:spacing w:line="276" w:lineRule="auto"/>
        <w:jc w:val="both"/>
      </w:pPr>
      <w:r w:rsidRPr="002633E2">
        <w:t>Сравнительный анализ экзаменов показывает стабильные результаты:</w:t>
      </w:r>
    </w:p>
    <w:p w:rsidR="001B63CE" w:rsidRPr="002633E2" w:rsidRDefault="001B63CE" w:rsidP="001B63CE">
      <w:pPr>
        <w:keepNext/>
      </w:pPr>
      <w:r>
        <w:rPr>
          <w:noProof/>
        </w:rPr>
        <w:drawing>
          <wp:inline distT="0" distB="0" distL="0" distR="0">
            <wp:extent cx="5048250" cy="32099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63CE" w:rsidRPr="002633E2" w:rsidRDefault="001B63CE" w:rsidP="001B63CE">
      <w:pPr>
        <w:pStyle w:val="af2"/>
        <w:rPr>
          <w:sz w:val="24"/>
          <w:szCs w:val="24"/>
        </w:rPr>
      </w:pPr>
      <w:r w:rsidRPr="002633E2">
        <w:rPr>
          <w:sz w:val="24"/>
          <w:szCs w:val="24"/>
        </w:rPr>
        <w:t xml:space="preserve">                                          Результаты по трудовому обучению </w:t>
      </w:r>
    </w:p>
    <w:p w:rsidR="001B63CE" w:rsidRPr="002633E2" w:rsidRDefault="001B63CE" w:rsidP="001B63CE">
      <w:pPr>
        <w:spacing w:line="276" w:lineRule="auto"/>
        <w:jc w:val="both"/>
      </w:pPr>
    </w:p>
    <w:p w:rsidR="001B63CE" w:rsidRPr="002633E2" w:rsidRDefault="001B63CE" w:rsidP="001B63CE">
      <w:pPr>
        <w:spacing w:line="276" w:lineRule="auto"/>
        <w:jc w:val="both"/>
      </w:pPr>
    </w:p>
    <w:p w:rsidR="001B63CE" w:rsidRPr="002633E2" w:rsidRDefault="001B63CE" w:rsidP="001B63CE">
      <w:pPr>
        <w:spacing w:line="276" w:lineRule="auto"/>
        <w:jc w:val="both"/>
      </w:pPr>
      <w:r w:rsidRPr="002633E2">
        <w:t xml:space="preserve">      Учебный  план ОУ полностью соответствует РУП  Иркутской области,  утвержденному распоряжением министерства образования Иркутской области от 31.08.2011 г. № 965-мр «О региональном учебном плане для специальных (коррекционных) общеобразовательных учреждений» и адаптированной образовательной программе ОУ. Содержание компонента образовательного учреждения учебного плана соответствует региональным требованиям и определяется целями и задачами  ОУ. Выполнение ОУ учебного плана за 2014-2015 уч. год. составляет 100% Реализация программ учебных дисциплин (в т.ч. практической части программ) составляет 100% .</w:t>
      </w:r>
    </w:p>
    <w:p w:rsidR="001B63CE" w:rsidRPr="002633E2" w:rsidRDefault="001B63CE" w:rsidP="001B63CE">
      <w:pPr>
        <w:tabs>
          <w:tab w:val="left" w:pos="0"/>
          <w:tab w:val="left" w:pos="284"/>
        </w:tabs>
        <w:spacing w:line="276" w:lineRule="auto"/>
      </w:pPr>
      <w:r w:rsidRPr="002633E2">
        <w:t xml:space="preserve">     Расписание уроков соответствует учебному плану и требованиям СанПиН. </w:t>
      </w:r>
    </w:p>
    <w:p w:rsidR="001B63CE" w:rsidRPr="002633E2" w:rsidRDefault="001B63CE" w:rsidP="001B63CE">
      <w:pPr>
        <w:tabs>
          <w:tab w:val="left" w:pos="0"/>
          <w:tab w:val="left" w:pos="426"/>
        </w:tabs>
        <w:spacing w:line="276" w:lineRule="auto"/>
      </w:pPr>
      <w:r w:rsidRPr="002633E2">
        <w:lastRenderedPageBreak/>
        <w:t xml:space="preserve">     Программы учебных дисциплин  соответствуют уровню и направленности образовательных программ, региональные  требования при разработке предметов вариативной части учебного плана </w:t>
      </w:r>
      <w:r w:rsidRPr="002633E2">
        <w:rPr>
          <w:vertAlign w:val="superscript"/>
        </w:rPr>
        <w:t xml:space="preserve"> </w:t>
      </w:r>
      <w:r w:rsidRPr="002633E2">
        <w:t>соблюдены.</w:t>
      </w:r>
    </w:p>
    <w:p w:rsidR="001B63CE" w:rsidRPr="002633E2" w:rsidRDefault="001B63CE" w:rsidP="001B63CE">
      <w:pPr>
        <w:tabs>
          <w:tab w:val="left" w:pos="3705"/>
        </w:tabs>
        <w:spacing w:line="276" w:lineRule="auto"/>
        <w:jc w:val="both"/>
      </w:pPr>
      <w:r w:rsidRPr="002633E2">
        <w:t xml:space="preserve">     Процессы гуманизации в системе образования находят отражение и в организации учебного процесса школы. Мы предоставляем учащимся предметы по выбору: </w:t>
      </w:r>
    </w:p>
    <w:p w:rsidR="001B63CE" w:rsidRPr="002633E2" w:rsidRDefault="001B63CE" w:rsidP="001B63CE">
      <w:pPr>
        <w:spacing w:line="276" w:lineRule="auto"/>
        <w:jc w:val="both"/>
      </w:pPr>
      <w:r w:rsidRPr="002633E2">
        <w:rPr>
          <w:b/>
          <w:u w:val="single"/>
        </w:rPr>
        <w:t>Факультативы:</w:t>
      </w:r>
      <w:r w:rsidRPr="002633E2">
        <w:t xml:space="preserve"> - «Программа для внешкольных учреждений и общеобразовательных школ»  А.В.Лебедева,  «Просвещение», 1981 г., Москва, «Художественное творчество», раздел «Рисунок и живопись».</w:t>
      </w:r>
    </w:p>
    <w:p w:rsidR="001B63CE" w:rsidRPr="002633E2" w:rsidRDefault="001B63CE" w:rsidP="001B63CE">
      <w:pPr>
        <w:spacing w:line="276" w:lineRule="auto"/>
        <w:jc w:val="both"/>
      </w:pPr>
      <w:r w:rsidRPr="002633E2">
        <w:t>- «Эстетика - наука о красоте»  Т. А. Денисова, приказ ДО Иркутской области  № 1672/1 от 28.12.2008.</w:t>
      </w:r>
    </w:p>
    <w:p w:rsidR="001B63CE" w:rsidRPr="002633E2" w:rsidRDefault="001B63CE" w:rsidP="001B63CE">
      <w:pPr>
        <w:pStyle w:val="ad"/>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-С.Симонович, Г Евсеев, Занимательный компьютер, М., АСТ пресс, 1999год.</w:t>
      </w:r>
    </w:p>
    <w:p w:rsidR="001B63CE" w:rsidRPr="002633E2" w:rsidRDefault="001B63CE" w:rsidP="001B63CE">
      <w:pPr>
        <w:pStyle w:val="ad"/>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-«Основы безопасности жизнедеятельности», распоряжение Министра образования Иркутской обл. от 21.09.10.№795-мр.</w:t>
      </w:r>
    </w:p>
    <w:p w:rsidR="001B63CE" w:rsidRPr="002633E2" w:rsidRDefault="001B63CE" w:rsidP="001B63CE">
      <w:pPr>
        <w:pStyle w:val="ad"/>
        <w:spacing w:line="276" w:lineRule="auto"/>
        <w:jc w:val="both"/>
        <w:rPr>
          <w:rFonts w:ascii="Times New Roman" w:hAnsi="Times New Roman" w:cs="Times New Roman"/>
          <w:sz w:val="24"/>
          <w:szCs w:val="24"/>
        </w:rPr>
      </w:pPr>
      <w:r w:rsidRPr="002633E2">
        <w:rPr>
          <w:rFonts w:ascii="Times New Roman" w:hAnsi="Times New Roman" w:cs="Times New Roman"/>
          <w:b/>
          <w:sz w:val="24"/>
          <w:szCs w:val="24"/>
          <w:u w:val="single"/>
        </w:rPr>
        <w:t>Дополнительное образование</w:t>
      </w:r>
      <w:r w:rsidRPr="002633E2">
        <w:rPr>
          <w:rFonts w:ascii="Times New Roman" w:hAnsi="Times New Roman" w:cs="Times New Roman"/>
          <w:sz w:val="24"/>
          <w:szCs w:val="24"/>
        </w:rPr>
        <w:t xml:space="preserve"> в учреждении представлено кружками: хореография и хор - «Программа для внешкольных учреждений и общеобразовательных школ»  А.В.Лебедева,  «Просвещение», 1981 г., Москва, «Художественное творчество», разделы «хореография», «хор».  </w:t>
      </w:r>
    </w:p>
    <w:p w:rsidR="001B63CE" w:rsidRPr="002633E2" w:rsidRDefault="001B63CE" w:rsidP="001B63CE">
      <w:pPr>
        <w:spacing w:line="276" w:lineRule="auto"/>
      </w:pPr>
      <w:r w:rsidRPr="002633E2">
        <w:rPr>
          <w:rFonts w:eastAsia="+mn-ea"/>
          <w:b/>
          <w:bCs/>
        </w:rPr>
        <w:t>Результативность в предметных олимпиадах</w:t>
      </w:r>
    </w:p>
    <w:p w:rsidR="001B63CE" w:rsidRPr="002633E2" w:rsidRDefault="001B63CE" w:rsidP="001B63CE">
      <w:pPr>
        <w:numPr>
          <w:ilvl w:val="0"/>
          <w:numId w:val="7"/>
        </w:numPr>
        <w:spacing w:line="276" w:lineRule="auto"/>
      </w:pPr>
      <w:r w:rsidRPr="002633E2">
        <w:rPr>
          <w:rFonts w:eastAsia="+mn-ea"/>
        </w:rPr>
        <w:t xml:space="preserve">Областная олимпиада по русскому языку и математике среди учащихся  1-4 классов специальных (коррекционных) школ </w:t>
      </w:r>
      <w:r w:rsidRPr="002633E2">
        <w:rPr>
          <w:rFonts w:eastAsia="+mn-ea"/>
          <w:lang w:val="en-US"/>
        </w:rPr>
        <w:t>VIII</w:t>
      </w:r>
      <w:r w:rsidRPr="002633E2">
        <w:rPr>
          <w:rFonts w:eastAsia="+mn-ea"/>
        </w:rPr>
        <w:t xml:space="preserve"> вида Иркутской области, 2014, Баженов Герман, </w:t>
      </w:r>
      <w:r w:rsidRPr="002633E2">
        <w:rPr>
          <w:rFonts w:eastAsia="+mn-ea"/>
          <w:b/>
          <w:bCs/>
          <w:i/>
          <w:iCs/>
        </w:rPr>
        <w:t xml:space="preserve">призер </w:t>
      </w:r>
      <w:r w:rsidRPr="002633E2">
        <w:rPr>
          <w:rFonts w:eastAsia="+mn-ea"/>
          <w:b/>
          <w:bCs/>
          <w:i/>
          <w:iCs/>
          <w:lang w:val="en-US"/>
        </w:rPr>
        <w:t>II</w:t>
      </w:r>
      <w:r w:rsidRPr="002633E2">
        <w:rPr>
          <w:rFonts w:eastAsia="+mn-ea"/>
          <w:b/>
          <w:bCs/>
          <w:i/>
          <w:iCs/>
        </w:rPr>
        <w:t xml:space="preserve"> место.</w:t>
      </w:r>
      <w:r w:rsidRPr="002633E2">
        <w:rPr>
          <w:rFonts w:eastAsia="+mn-ea"/>
        </w:rPr>
        <w:t xml:space="preserve"> </w:t>
      </w:r>
    </w:p>
    <w:p w:rsidR="001B63CE" w:rsidRPr="002633E2" w:rsidRDefault="001B63CE" w:rsidP="001B63CE">
      <w:pPr>
        <w:numPr>
          <w:ilvl w:val="0"/>
          <w:numId w:val="7"/>
        </w:numPr>
        <w:spacing w:line="276" w:lineRule="auto"/>
      </w:pPr>
      <w:r w:rsidRPr="002633E2">
        <w:rPr>
          <w:rFonts w:eastAsia="+mn-ea"/>
        </w:rPr>
        <w:t xml:space="preserve">Областная олимпиада по истории Отечества среди учащихся 8-9 классов специальных (коррекционных) школ </w:t>
      </w:r>
      <w:r w:rsidRPr="002633E2">
        <w:rPr>
          <w:rFonts w:eastAsia="+mn-ea"/>
          <w:lang w:val="en-US"/>
        </w:rPr>
        <w:t>VIII</w:t>
      </w:r>
      <w:r w:rsidRPr="002633E2">
        <w:rPr>
          <w:rFonts w:eastAsia="+mn-ea"/>
        </w:rPr>
        <w:t xml:space="preserve"> вида Иркутской области, 2015, Таюрских Влада, </w:t>
      </w:r>
      <w:r w:rsidRPr="002633E2">
        <w:rPr>
          <w:rFonts w:eastAsia="+mn-ea"/>
          <w:b/>
          <w:bCs/>
          <w:i/>
          <w:iCs/>
        </w:rPr>
        <w:t xml:space="preserve">победитель, </w:t>
      </w:r>
      <w:r w:rsidRPr="002633E2">
        <w:rPr>
          <w:rFonts w:eastAsia="+mn-ea"/>
          <w:b/>
          <w:bCs/>
          <w:i/>
          <w:iCs/>
          <w:lang w:val="en-US"/>
        </w:rPr>
        <w:t>I</w:t>
      </w:r>
      <w:r w:rsidRPr="002633E2">
        <w:rPr>
          <w:rFonts w:eastAsia="+mn-ea"/>
          <w:b/>
          <w:bCs/>
          <w:i/>
          <w:iCs/>
        </w:rPr>
        <w:t xml:space="preserve"> место</w:t>
      </w:r>
      <w:r w:rsidRPr="002633E2">
        <w:rPr>
          <w:rFonts w:eastAsia="+mn-ea"/>
        </w:rPr>
        <w:t>.</w:t>
      </w:r>
    </w:p>
    <w:p w:rsidR="001B63CE" w:rsidRPr="002633E2" w:rsidRDefault="001B63CE" w:rsidP="001B63CE">
      <w:pPr>
        <w:numPr>
          <w:ilvl w:val="0"/>
          <w:numId w:val="7"/>
        </w:numPr>
        <w:spacing w:line="276" w:lineRule="auto"/>
      </w:pPr>
      <w:r w:rsidRPr="002633E2">
        <w:rPr>
          <w:rFonts w:eastAsia="+mn-ea"/>
        </w:rPr>
        <w:t xml:space="preserve">Областная олимпиада по географии среди учащихся специальных (коррекционных) школ </w:t>
      </w:r>
      <w:r w:rsidRPr="002633E2">
        <w:rPr>
          <w:rFonts w:eastAsia="+mn-ea"/>
          <w:lang w:val="en-US"/>
        </w:rPr>
        <w:t>VIII</w:t>
      </w:r>
      <w:r w:rsidRPr="002633E2">
        <w:rPr>
          <w:rFonts w:eastAsia="+mn-ea"/>
        </w:rPr>
        <w:t xml:space="preserve"> вида Иркутской области, 2015,</w:t>
      </w:r>
    </w:p>
    <w:p w:rsidR="001B63CE" w:rsidRPr="002633E2" w:rsidRDefault="001B63CE" w:rsidP="001B63CE">
      <w:pPr>
        <w:numPr>
          <w:ilvl w:val="0"/>
          <w:numId w:val="7"/>
        </w:numPr>
        <w:spacing w:line="276" w:lineRule="auto"/>
      </w:pPr>
      <w:r w:rsidRPr="002633E2">
        <w:rPr>
          <w:rFonts w:eastAsia="+mn-ea"/>
        </w:rPr>
        <w:t xml:space="preserve"> Копыл Галина, </w:t>
      </w:r>
      <w:r w:rsidRPr="002633E2">
        <w:rPr>
          <w:rFonts w:eastAsia="+mn-ea"/>
          <w:b/>
          <w:bCs/>
          <w:i/>
          <w:iCs/>
        </w:rPr>
        <w:t xml:space="preserve">призер, </w:t>
      </w:r>
      <w:r w:rsidRPr="002633E2">
        <w:rPr>
          <w:rFonts w:eastAsia="+mn-ea"/>
          <w:b/>
          <w:bCs/>
          <w:i/>
          <w:iCs/>
          <w:lang w:val="en-US"/>
        </w:rPr>
        <w:t>II</w:t>
      </w:r>
      <w:r w:rsidRPr="002633E2">
        <w:rPr>
          <w:rFonts w:eastAsia="+mn-ea"/>
          <w:b/>
          <w:bCs/>
          <w:i/>
          <w:iCs/>
        </w:rPr>
        <w:t xml:space="preserve"> место</w:t>
      </w:r>
      <w:r w:rsidRPr="002633E2">
        <w:rPr>
          <w:rFonts w:eastAsia="+mn-ea"/>
        </w:rPr>
        <w:t xml:space="preserve"> </w:t>
      </w:r>
    </w:p>
    <w:p w:rsidR="001B63CE" w:rsidRPr="002633E2" w:rsidRDefault="001B63CE" w:rsidP="001B63CE">
      <w:pPr>
        <w:numPr>
          <w:ilvl w:val="0"/>
          <w:numId w:val="7"/>
        </w:numPr>
        <w:spacing w:line="276" w:lineRule="auto"/>
      </w:pPr>
      <w:r w:rsidRPr="002633E2">
        <w:rPr>
          <w:rFonts w:eastAsia="+mn-ea"/>
        </w:rPr>
        <w:t xml:space="preserve">Областная межпредметная дистанционная олимпиада для обучающихся специальных (коррекционных) школ Иркутской области, 2015, Захарченко Сергей, </w:t>
      </w:r>
      <w:r w:rsidRPr="002633E2">
        <w:rPr>
          <w:rFonts w:eastAsia="+mn-ea"/>
          <w:b/>
          <w:bCs/>
          <w:i/>
          <w:iCs/>
        </w:rPr>
        <w:t xml:space="preserve">призер, </w:t>
      </w:r>
      <w:r w:rsidRPr="002633E2">
        <w:rPr>
          <w:rFonts w:eastAsia="+mn-ea"/>
          <w:b/>
          <w:bCs/>
          <w:i/>
          <w:iCs/>
          <w:lang w:val="en-US"/>
        </w:rPr>
        <w:t>II</w:t>
      </w:r>
      <w:r w:rsidRPr="002633E2">
        <w:rPr>
          <w:rFonts w:eastAsia="+mn-ea"/>
          <w:b/>
          <w:bCs/>
          <w:i/>
          <w:iCs/>
        </w:rPr>
        <w:t xml:space="preserve"> место</w:t>
      </w:r>
      <w:r w:rsidRPr="002633E2">
        <w:rPr>
          <w:rFonts w:eastAsia="+mn-ea"/>
        </w:rPr>
        <w:t xml:space="preserve">; Быков Тимур, </w:t>
      </w:r>
      <w:r w:rsidRPr="002633E2">
        <w:rPr>
          <w:rFonts w:eastAsia="+mn-ea"/>
          <w:b/>
          <w:bCs/>
          <w:i/>
          <w:iCs/>
        </w:rPr>
        <w:t xml:space="preserve">призер, </w:t>
      </w:r>
      <w:r w:rsidRPr="002633E2">
        <w:rPr>
          <w:rFonts w:eastAsia="+mn-ea"/>
          <w:b/>
          <w:bCs/>
          <w:i/>
          <w:iCs/>
          <w:lang w:val="en-US"/>
        </w:rPr>
        <w:t>III</w:t>
      </w:r>
      <w:r w:rsidRPr="002633E2">
        <w:rPr>
          <w:rFonts w:eastAsia="+mn-ea"/>
          <w:b/>
          <w:bCs/>
          <w:i/>
          <w:iCs/>
        </w:rPr>
        <w:t xml:space="preserve"> место</w:t>
      </w:r>
      <w:r w:rsidRPr="002633E2">
        <w:rPr>
          <w:rFonts w:eastAsia="+mn-ea"/>
        </w:rPr>
        <w:t>.</w:t>
      </w:r>
    </w:p>
    <w:p w:rsidR="001B63CE" w:rsidRPr="002633E2" w:rsidRDefault="001B63CE" w:rsidP="001B63CE">
      <w:pPr>
        <w:pStyle w:val="ab"/>
        <w:numPr>
          <w:ilvl w:val="0"/>
          <w:numId w:val="7"/>
        </w:numPr>
        <w:spacing w:after="200" w:line="276" w:lineRule="auto"/>
      </w:pPr>
      <w:r w:rsidRPr="002633E2">
        <w:rPr>
          <w:rFonts w:eastAsia="+mn-ea"/>
        </w:rPr>
        <w:t xml:space="preserve">Областной конкурс проектов по математике «Математика – царица наук» для учащихся 5-9 классов специальных (коррекционных) образовательных учреждений Иркутской области, декабрь, 2014 г. </w:t>
      </w:r>
      <w:r w:rsidRPr="002633E2">
        <w:rPr>
          <w:rFonts w:eastAsia="+mn-ea"/>
          <w:b/>
          <w:i/>
        </w:rPr>
        <w:t>призер I место</w:t>
      </w:r>
      <w:r w:rsidRPr="002633E2">
        <w:rPr>
          <w:rFonts w:eastAsia="+mn-ea"/>
        </w:rPr>
        <w:t>.</w:t>
      </w:r>
    </w:p>
    <w:p w:rsidR="001B63CE" w:rsidRPr="002633E2" w:rsidRDefault="001B63CE" w:rsidP="001B63CE">
      <w:pPr>
        <w:pStyle w:val="ab"/>
        <w:numPr>
          <w:ilvl w:val="0"/>
          <w:numId w:val="7"/>
        </w:numPr>
        <w:spacing w:after="200" w:line="276" w:lineRule="auto"/>
      </w:pPr>
      <w:r w:rsidRPr="002633E2">
        <w:rPr>
          <w:rFonts w:eastAsia="+mn-ea"/>
        </w:rPr>
        <w:t xml:space="preserve">Областная НПК  «Психолого-педагогическое сопровождение детей и подростков с ОВЗ в условиях коррекционного образования», </w:t>
      </w:r>
      <w:r w:rsidRPr="002633E2">
        <w:rPr>
          <w:rFonts w:eastAsia="+mn-ea"/>
          <w:b/>
          <w:i/>
        </w:rPr>
        <w:t xml:space="preserve">призер, 2 место </w:t>
      </w:r>
      <w:r w:rsidRPr="002633E2">
        <w:rPr>
          <w:rFonts w:eastAsia="+mn-ea"/>
        </w:rPr>
        <w:t>в номинации «Мастер-класс», 2014 г.</w:t>
      </w:r>
    </w:p>
    <w:p w:rsidR="001B63CE" w:rsidRPr="002633E2" w:rsidRDefault="001B63CE" w:rsidP="001B63CE">
      <w:pPr>
        <w:pStyle w:val="ab"/>
        <w:numPr>
          <w:ilvl w:val="0"/>
          <w:numId w:val="7"/>
        </w:numPr>
        <w:spacing w:after="200" w:line="276" w:lineRule="auto"/>
        <w:rPr>
          <w:rFonts w:eastAsia="+mn-ea"/>
        </w:rPr>
      </w:pPr>
      <w:r w:rsidRPr="002633E2">
        <w:rPr>
          <w:rFonts w:eastAsia="+mn-ea"/>
        </w:rPr>
        <w:t xml:space="preserve">Областной конкурс «Здоровьесберегающие технологии», финалисты, 2014 г. </w:t>
      </w:r>
    </w:p>
    <w:p w:rsidR="001B63CE" w:rsidRPr="002633E2" w:rsidRDefault="001B63CE" w:rsidP="001B63CE">
      <w:pPr>
        <w:pStyle w:val="ab"/>
        <w:numPr>
          <w:ilvl w:val="0"/>
          <w:numId w:val="7"/>
        </w:numPr>
        <w:spacing w:after="200" w:line="276" w:lineRule="auto"/>
        <w:rPr>
          <w:b/>
        </w:rPr>
      </w:pPr>
      <w:r w:rsidRPr="002633E2">
        <w:rPr>
          <w:b/>
        </w:rPr>
        <w:t xml:space="preserve">Результаты международного конкурса «Моя первая рыба»: </w:t>
      </w:r>
    </w:p>
    <w:p w:rsidR="001B63CE" w:rsidRPr="002633E2" w:rsidRDefault="001B63CE" w:rsidP="001B63CE">
      <w:pPr>
        <w:pStyle w:val="ab"/>
        <w:numPr>
          <w:ilvl w:val="0"/>
          <w:numId w:val="7"/>
        </w:numPr>
        <w:spacing w:after="200" w:line="276" w:lineRule="auto"/>
        <w:rPr>
          <w:b/>
        </w:rPr>
      </w:pPr>
      <w:r w:rsidRPr="002633E2">
        <w:rPr>
          <w:b/>
          <w:i/>
        </w:rPr>
        <w:t>Призер 3 место</w:t>
      </w:r>
      <w:r w:rsidRPr="002633E2">
        <w:rPr>
          <w:b/>
        </w:rPr>
        <w:t xml:space="preserve">: </w:t>
      </w:r>
      <w:r w:rsidRPr="002633E2">
        <w:t xml:space="preserve">Чень Николай 13 лет, </w:t>
      </w:r>
      <w:r w:rsidRPr="002633E2">
        <w:rPr>
          <w:b/>
          <w:i/>
        </w:rPr>
        <w:t>Призер 3 место</w:t>
      </w:r>
      <w:r w:rsidRPr="002633E2">
        <w:rPr>
          <w:b/>
        </w:rPr>
        <w:t xml:space="preserve">: </w:t>
      </w:r>
      <w:r w:rsidRPr="002633E2">
        <w:t xml:space="preserve"> Леонов Иван 13 лет </w:t>
      </w:r>
    </w:p>
    <w:p w:rsidR="001B63CE" w:rsidRPr="002633E2" w:rsidRDefault="001B63CE" w:rsidP="001B63CE">
      <w:pPr>
        <w:spacing w:line="276" w:lineRule="auto"/>
        <w:jc w:val="both"/>
        <w:rPr>
          <w:bCs/>
        </w:rPr>
      </w:pPr>
      <w:r w:rsidRPr="002633E2">
        <w:t xml:space="preserve">   </w:t>
      </w:r>
      <w:r w:rsidRPr="002633E2">
        <w:rPr>
          <w:bCs/>
        </w:rPr>
        <w:t xml:space="preserve">Уровень обеспеченности учебной  и учебно-методической литературой соответствует </w:t>
      </w:r>
      <w:r w:rsidRPr="002633E2">
        <w:rPr>
          <w:b/>
          <w:bCs/>
        </w:rPr>
        <w:t xml:space="preserve"> </w:t>
      </w:r>
      <w:r w:rsidRPr="002633E2">
        <w:rPr>
          <w:bCs/>
        </w:rPr>
        <w:t>нормативным требованиям</w:t>
      </w:r>
      <w:r w:rsidRPr="002633E2">
        <w:rPr>
          <w:b/>
        </w:rPr>
        <w:t>.</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bCs/>
          <w:sz w:val="24"/>
          <w:szCs w:val="24"/>
        </w:rPr>
        <w:t xml:space="preserve">   </w:t>
      </w:r>
      <w:r w:rsidRPr="002633E2">
        <w:rPr>
          <w:rFonts w:ascii="Times New Roman" w:hAnsi="Times New Roman"/>
          <w:sz w:val="24"/>
          <w:szCs w:val="24"/>
        </w:rPr>
        <w:t>Обеспечение учебного плана учебниками  составляет 95%.</w:t>
      </w:r>
    </w:p>
    <w:p w:rsidR="001B63CE" w:rsidRPr="002633E2" w:rsidRDefault="001B63CE" w:rsidP="001B63CE">
      <w:pPr>
        <w:spacing w:line="276" w:lineRule="auto"/>
        <w:jc w:val="both"/>
      </w:pPr>
      <w:r w:rsidRPr="002633E2">
        <w:t xml:space="preserve">   Фонд библиотеки пополнен 739 экземплярами учебной литературы (2-9 класс) и 147 экземплярами художественной литературы и составляет 2256 эк.</w:t>
      </w:r>
      <w:r w:rsidRPr="002633E2">
        <w:rPr>
          <w:color w:val="FF0000"/>
        </w:rPr>
        <w:t xml:space="preserve"> </w:t>
      </w:r>
      <w:r w:rsidRPr="002633E2">
        <w:t xml:space="preserve">Обновление фонда составляет 80%. Изношенных и устаревших учебников нет, кроме столярного дела, которые ни разу не </w:t>
      </w:r>
      <w:r w:rsidRPr="002633E2">
        <w:lastRenderedPageBreak/>
        <w:t xml:space="preserve">переиздавались.  Есть острая необходимость в приобретении учебников по столярному делу для 6-9 кл.; </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sz w:val="24"/>
          <w:szCs w:val="24"/>
        </w:rPr>
        <w:t>5%  учебников  для коррекционных школ нет (по обществознанию 8-9 кл., по всем предметам для классов, обучающих детей-инвалидов ).</w:t>
      </w:r>
    </w:p>
    <w:p w:rsidR="001B63CE" w:rsidRPr="002633E2" w:rsidRDefault="001B63CE" w:rsidP="001B63CE">
      <w:pPr>
        <w:tabs>
          <w:tab w:val="left" w:pos="2552"/>
        </w:tabs>
        <w:spacing w:line="276" w:lineRule="auto"/>
        <w:jc w:val="both"/>
        <w:rPr>
          <w:color w:val="FF0000"/>
        </w:rPr>
      </w:pPr>
      <w:r w:rsidRPr="002633E2">
        <w:t xml:space="preserve">   Наличие доступа к сети  Интернет составляет 100% . </w:t>
      </w:r>
    </w:p>
    <w:p w:rsidR="001B63CE" w:rsidRPr="002633E2" w:rsidRDefault="001B63CE" w:rsidP="001B63CE">
      <w:pPr>
        <w:tabs>
          <w:tab w:val="left" w:pos="2552"/>
        </w:tabs>
        <w:spacing w:line="276" w:lineRule="auto"/>
        <w:jc w:val="both"/>
        <w:rPr>
          <w:color w:val="FF0000"/>
        </w:rPr>
      </w:pPr>
      <w:r w:rsidRPr="002633E2">
        <w:t xml:space="preserve">   Действующий  сайт образовательного учреждения отвечает требованиям законодательства и систематически обновляется. </w:t>
      </w:r>
    </w:p>
    <w:p w:rsidR="001B63CE" w:rsidRPr="002633E2" w:rsidRDefault="001B63CE" w:rsidP="001B63CE">
      <w:pPr>
        <w:tabs>
          <w:tab w:val="left" w:pos="2552"/>
        </w:tabs>
        <w:spacing w:line="276" w:lineRule="auto"/>
        <w:jc w:val="both"/>
      </w:pPr>
      <w:r w:rsidRPr="002633E2">
        <w:t xml:space="preserve">   Обеспечение учебного плана учебно - наглядными пособиями удовлетворительное: таблицами, плакатами, картами, гербариями  и муляжами в пределах 67%. Приобретены три мультимедийные установки, которые постоянно используются в учебном процессе.</w:t>
      </w:r>
    </w:p>
    <w:p w:rsidR="001B63CE" w:rsidRPr="002633E2" w:rsidRDefault="001B63CE" w:rsidP="001B63CE">
      <w:pPr>
        <w:pStyle w:val="aa"/>
        <w:spacing w:line="276" w:lineRule="auto"/>
        <w:rPr>
          <w:rFonts w:ascii="Times New Roman" w:hAnsi="Times New Roman" w:cs="Times New Roman"/>
          <w:b/>
        </w:rPr>
      </w:pPr>
      <w:r w:rsidRPr="002633E2">
        <w:rPr>
          <w:rFonts w:ascii="Times New Roman" w:eastAsia="Calibri" w:hAnsi="Times New Roman" w:cs="Times New Roman"/>
          <w:lang w:eastAsia="en-US"/>
        </w:rPr>
        <w:t xml:space="preserve">  </w:t>
      </w:r>
      <w:r w:rsidRPr="002633E2">
        <w:rPr>
          <w:rFonts w:ascii="Times New Roman" w:hAnsi="Times New Roman" w:cs="Times New Roman"/>
          <w:bCs/>
        </w:rPr>
        <w:t xml:space="preserve">     </w:t>
      </w:r>
      <w:r w:rsidRPr="002633E2">
        <w:rPr>
          <w:rFonts w:ascii="Times New Roman" w:hAnsi="Times New Roman" w:cs="Times New Roman"/>
        </w:rPr>
        <w:t>План методической работы, составлен на основе анализа деятельности ОУ за отчётный период и соответствует целям и задачам образовательного учреждения. Система организационно-методических документов, регламентирующих методическую работу в ОУ, соответствует локальному акту.</w:t>
      </w:r>
      <w:r w:rsidRPr="002633E2">
        <w:rPr>
          <w:rFonts w:ascii="Times New Roman" w:hAnsi="Times New Roman" w:cs="Times New Roman"/>
          <w:b/>
        </w:rPr>
        <w:t xml:space="preserve"> </w:t>
      </w:r>
    </w:p>
    <w:p w:rsidR="001B63CE" w:rsidRPr="002633E2" w:rsidRDefault="001B63CE" w:rsidP="001B63CE">
      <w:pPr>
        <w:shd w:val="clear" w:color="auto" w:fill="FFFFFF"/>
        <w:spacing w:line="276" w:lineRule="auto"/>
        <w:ind w:right="10"/>
        <w:jc w:val="both"/>
      </w:pPr>
      <w:r w:rsidRPr="002633E2">
        <w:t xml:space="preserve">      При планировании методической работы, педагогический коллектив стремится отобрать формы работы, которые позволяют решать проблемы и задачи, стоящие перед школой: тематические педагогические советы; методический совет; методические объединения; работа учителей по самообразованию; открытые уроки, взаимопосещение и анализ уроков; предметные недели; разработка методических рекомендаций в помощь учителю; аттестация педагогических работников.</w:t>
      </w:r>
    </w:p>
    <w:p w:rsidR="001B63CE" w:rsidRPr="002633E2" w:rsidRDefault="001B63CE" w:rsidP="001B63CE">
      <w:pPr>
        <w:pStyle w:val="2"/>
        <w:spacing w:after="0" w:line="276" w:lineRule="auto"/>
        <w:ind w:left="0" w:firstLine="567"/>
        <w:jc w:val="both"/>
        <w:rPr>
          <w:sz w:val="24"/>
          <w:szCs w:val="24"/>
        </w:rPr>
      </w:pPr>
      <w:r w:rsidRPr="002633E2">
        <w:rPr>
          <w:sz w:val="24"/>
          <w:szCs w:val="24"/>
        </w:rPr>
        <w:t xml:space="preserve">Главная цель организованной методической работы: непрерывное совершенствование квалификации педагога, содействие его эрудиции и компетентности в области определенной науки (учебного предмета) и методики его преподавания. </w:t>
      </w:r>
    </w:p>
    <w:p w:rsidR="001B63CE" w:rsidRPr="002633E2" w:rsidRDefault="001B63CE" w:rsidP="001B63CE">
      <w:pPr>
        <w:spacing w:line="276" w:lineRule="auto"/>
        <w:jc w:val="both"/>
        <w:rPr>
          <w:rFonts w:eastAsia="Calibri"/>
          <w:lang w:eastAsia="en-US"/>
        </w:rPr>
      </w:pPr>
      <w:r w:rsidRPr="002633E2">
        <w:t xml:space="preserve">     </w:t>
      </w:r>
      <w:r w:rsidRPr="002633E2">
        <w:rPr>
          <w:rFonts w:eastAsia="Calibri"/>
          <w:lang w:eastAsia="en-US"/>
        </w:rPr>
        <w:t>Коллектив педагогических работников в составе 23 человека осуществляет образовательный процесс в рамках работы методических объединений: учителей общеобразовательных предметов, учителей начальных классов, классно-воспитательной работы.</w:t>
      </w:r>
    </w:p>
    <w:p w:rsidR="001B63CE" w:rsidRPr="002633E2" w:rsidRDefault="001B63CE" w:rsidP="001B63CE">
      <w:pPr>
        <w:spacing w:line="276" w:lineRule="auto"/>
        <w:jc w:val="both"/>
      </w:pPr>
      <w:r w:rsidRPr="002633E2">
        <w:t>Ежегодно     обобщается опыт передовых педагогов на научно-практических конференциях.</w:t>
      </w:r>
    </w:p>
    <w:p w:rsidR="001B63CE" w:rsidRPr="002633E2" w:rsidRDefault="001B63CE" w:rsidP="001B63CE">
      <w:pPr>
        <w:spacing w:line="276" w:lineRule="auto"/>
        <w:jc w:val="both"/>
        <w:rPr>
          <w:rFonts w:eastAsia="Calibri"/>
          <w:lang w:eastAsia="ar-SA"/>
        </w:rPr>
      </w:pPr>
      <w:r w:rsidRPr="002633E2">
        <w:t xml:space="preserve">    Самообразование педагогов организовано в рамках работы МО, результативность работы по самообразованию  анализируется в конце года. Организованы  взаимопосещения уроков.</w:t>
      </w:r>
      <w:r w:rsidRPr="002633E2">
        <w:tab/>
        <w:t xml:space="preserve"> Рост удовлетворенности педагогов собственной деятельностью (по результатам анкетирования педагогов) составляет 80%.  Педагоги  ОУ  участвуют в инновационной, проектной,  исследовательской деятельности, в мероприятиях различного уровня:</w:t>
      </w:r>
      <w:r w:rsidRPr="002633E2">
        <w:rPr>
          <w:rFonts w:eastAsia="Calibri"/>
          <w:lang w:eastAsia="ar-SA"/>
        </w:rPr>
        <w:t xml:space="preserve"> </w:t>
      </w:r>
    </w:p>
    <w:p w:rsidR="001B63CE" w:rsidRPr="002633E2" w:rsidRDefault="001B63CE" w:rsidP="001B63CE">
      <w:pPr>
        <w:spacing w:line="276" w:lineRule="auto"/>
        <w:jc w:val="both"/>
        <w:rPr>
          <w:b/>
          <w:u w:val="single"/>
        </w:rPr>
      </w:pPr>
    </w:p>
    <w:p w:rsidR="001B63CE" w:rsidRPr="002633E2" w:rsidRDefault="001B63CE" w:rsidP="001B63CE">
      <w:pPr>
        <w:spacing w:line="276" w:lineRule="auto"/>
        <w:ind w:firstLine="708"/>
      </w:pPr>
      <w:r w:rsidRPr="002633E2">
        <w:rPr>
          <w:rFonts w:eastAsia="+mn-ea"/>
          <w:b/>
          <w:bCs/>
        </w:rPr>
        <w:t>Участие педагогов в инновационной деятельности</w:t>
      </w:r>
    </w:p>
    <w:p w:rsidR="001B63CE" w:rsidRPr="002633E2" w:rsidRDefault="001B63CE" w:rsidP="001B63CE">
      <w:pPr>
        <w:numPr>
          <w:ilvl w:val="0"/>
          <w:numId w:val="6"/>
        </w:numPr>
        <w:spacing w:line="276" w:lineRule="auto"/>
      </w:pPr>
      <w:r w:rsidRPr="002633E2">
        <w:rPr>
          <w:rFonts w:eastAsia="+mn-ea"/>
        </w:rPr>
        <w:t>Межрегиональный фестиваль "Дорога безопасности" среди специальных (коррекционных) образовательных учреждений России, октябрь, 2014, </w:t>
      </w:r>
      <w:r w:rsidRPr="002633E2">
        <w:rPr>
          <w:rFonts w:eastAsia="+mn-ea"/>
          <w:b/>
          <w:bCs/>
        </w:rPr>
        <w:t>организаторы.</w:t>
      </w:r>
    </w:p>
    <w:p w:rsidR="001B63CE" w:rsidRPr="002633E2" w:rsidRDefault="001B63CE" w:rsidP="001B63CE">
      <w:pPr>
        <w:numPr>
          <w:ilvl w:val="0"/>
          <w:numId w:val="6"/>
        </w:numPr>
        <w:spacing w:line="276" w:lineRule="auto"/>
      </w:pPr>
      <w:r w:rsidRPr="002633E2">
        <w:rPr>
          <w:rFonts w:eastAsia="+mn-ea"/>
        </w:rPr>
        <w:t xml:space="preserve">Областной семинар для учителей трудового обучения и СБО коррекционных школ области «Проектная деятельность в коррекционной школе </w:t>
      </w:r>
      <w:r w:rsidRPr="002633E2">
        <w:rPr>
          <w:rFonts w:eastAsia="+mn-ea"/>
          <w:lang w:val="en-US"/>
        </w:rPr>
        <w:t>VIII</w:t>
      </w:r>
      <w:r w:rsidRPr="002633E2">
        <w:rPr>
          <w:rFonts w:eastAsia="+mn-ea"/>
        </w:rPr>
        <w:t xml:space="preserve"> вида, </w:t>
      </w:r>
      <w:r w:rsidRPr="002633E2">
        <w:rPr>
          <w:rFonts w:eastAsia="+mn-ea"/>
          <w:b/>
          <w:bCs/>
        </w:rPr>
        <w:t>организаторы</w:t>
      </w:r>
    </w:p>
    <w:p w:rsidR="001B63CE" w:rsidRPr="002633E2" w:rsidRDefault="001B63CE" w:rsidP="001B63CE">
      <w:pPr>
        <w:numPr>
          <w:ilvl w:val="0"/>
          <w:numId w:val="6"/>
        </w:numPr>
        <w:spacing w:line="276" w:lineRule="auto"/>
      </w:pPr>
      <w:r w:rsidRPr="002633E2">
        <w:rPr>
          <w:rFonts w:eastAsia="+mn-ea"/>
        </w:rPr>
        <w:t xml:space="preserve">Областная олимпиада по истории Отечества среди коррекционных школ области, ноябрь, 2014, </w:t>
      </w:r>
      <w:r w:rsidRPr="002633E2">
        <w:rPr>
          <w:rFonts w:eastAsia="+mn-ea"/>
          <w:b/>
          <w:bCs/>
        </w:rPr>
        <w:t>организаторы</w:t>
      </w:r>
    </w:p>
    <w:p w:rsidR="001B63CE" w:rsidRPr="002633E2" w:rsidRDefault="001B63CE" w:rsidP="001B63CE">
      <w:pPr>
        <w:pStyle w:val="ab"/>
        <w:numPr>
          <w:ilvl w:val="0"/>
          <w:numId w:val="6"/>
        </w:numPr>
        <w:jc w:val="both"/>
      </w:pPr>
      <w:r w:rsidRPr="002633E2">
        <w:rPr>
          <w:lang w:val="en-US"/>
        </w:rPr>
        <w:t>XI</w:t>
      </w:r>
      <w:r w:rsidRPr="002633E2">
        <w:t xml:space="preserve"> Форум «Образование Прибайкалья – 2015»  участники конкурса «Лучшая образовательная организация в Иркутской области- 2015» в номинации «Лучшая образовательная организация для детей, нуждающихся в государственной поддержке»: </w:t>
      </w:r>
    </w:p>
    <w:p w:rsidR="001B63CE" w:rsidRPr="002633E2" w:rsidRDefault="001B63CE" w:rsidP="001B63CE">
      <w:pPr>
        <w:numPr>
          <w:ilvl w:val="0"/>
          <w:numId w:val="6"/>
        </w:numPr>
        <w:spacing w:line="276" w:lineRule="auto"/>
      </w:pPr>
      <w:r w:rsidRPr="002633E2">
        <w:rPr>
          <w:i/>
        </w:rPr>
        <w:t>Мастер-классы и консультирование</w:t>
      </w:r>
      <w:r w:rsidRPr="002633E2">
        <w:t xml:space="preserve"> по организации работы с использованием обучающей системы MultiKid в рамках Форума «Образование Прибайкалья – 2015»:</w:t>
      </w:r>
    </w:p>
    <w:p w:rsidR="001B63CE" w:rsidRPr="002633E2" w:rsidRDefault="001B63CE" w:rsidP="001B63CE">
      <w:pPr>
        <w:numPr>
          <w:ilvl w:val="0"/>
          <w:numId w:val="6"/>
        </w:numPr>
        <w:spacing w:line="276" w:lineRule="auto"/>
      </w:pPr>
      <w:r w:rsidRPr="002633E2">
        <w:rPr>
          <w:rFonts w:eastAsia="+mn-ea"/>
        </w:rPr>
        <w:lastRenderedPageBreak/>
        <w:t>Областной семинар педагогов "Особенности обучения детей с умеренной умственной отсталостью в коррекционной школе", декабрь, 2014, участники.</w:t>
      </w:r>
    </w:p>
    <w:p w:rsidR="001B63CE" w:rsidRPr="002633E2" w:rsidRDefault="001B63CE" w:rsidP="001B63CE">
      <w:pPr>
        <w:numPr>
          <w:ilvl w:val="0"/>
          <w:numId w:val="6"/>
        </w:numPr>
        <w:spacing w:line="276" w:lineRule="auto"/>
      </w:pPr>
      <w:r w:rsidRPr="002633E2">
        <w:rPr>
          <w:rFonts w:eastAsia="+mn-ea"/>
        </w:rPr>
        <w:t>Областной семинар-практикум педагогов на тему "Организация и опыт работы Консультативных пунктов психолого - педагогической и социальной помощи семьям", декабрь, 2014, участники.</w:t>
      </w:r>
    </w:p>
    <w:p w:rsidR="001B63CE" w:rsidRPr="002633E2" w:rsidRDefault="001B63CE" w:rsidP="001B63CE">
      <w:pPr>
        <w:numPr>
          <w:ilvl w:val="0"/>
          <w:numId w:val="6"/>
        </w:numPr>
        <w:spacing w:line="276" w:lineRule="auto"/>
        <w:rPr>
          <w:b/>
        </w:rPr>
      </w:pPr>
      <w:r w:rsidRPr="002633E2">
        <w:rPr>
          <w:rFonts w:eastAsia="+mn-ea"/>
        </w:rPr>
        <w:t xml:space="preserve">Областной практический семинар областного МО воспитателей по теме "Использование инновационных технологий в специальной (коррекционной) школе", апрель, 2015, </w:t>
      </w:r>
      <w:r w:rsidRPr="002633E2">
        <w:rPr>
          <w:rFonts w:eastAsia="+mn-ea"/>
          <w:b/>
        </w:rPr>
        <w:t>организаторы</w:t>
      </w:r>
    </w:p>
    <w:p w:rsidR="001B63CE" w:rsidRPr="002633E2" w:rsidRDefault="001B63CE" w:rsidP="001B63CE">
      <w:pPr>
        <w:numPr>
          <w:ilvl w:val="0"/>
          <w:numId w:val="6"/>
        </w:numPr>
        <w:spacing w:line="276" w:lineRule="auto"/>
      </w:pPr>
      <w:r w:rsidRPr="002633E2">
        <w:rPr>
          <w:rFonts w:eastAsia="+mn-ea"/>
        </w:rPr>
        <w:t>Областной семинар-практикум для педагогов «Применение новых технологий в изготовлении новогодних подарков и сувениров», декабрь, 2014, участники.</w:t>
      </w:r>
    </w:p>
    <w:p w:rsidR="001B63CE" w:rsidRPr="002633E2" w:rsidRDefault="001B63CE" w:rsidP="001B63CE">
      <w:pPr>
        <w:numPr>
          <w:ilvl w:val="0"/>
          <w:numId w:val="6"/>
        </w:numPr>
        <w:spacing w:line="276" w:lineRule="auto"/>
      </w:pPr>
      <w:r w:rsidRPr="002633E2">
        <w:rPr>
          <w:rFonts w:eastAsia="+mn-ea"/>
        </w:rPr>
        <w:t>Областной конкурс на лучшую организацию по обучению детей основам безопасности дорожного движения  в образовательных учреждениях "Безопасность. Дорога. Дети", декабрь, 2014, участники.</w:t>
      </w:r>
    </w:p>
    <w:p w:rsidR="001B63CE" w:rsidRPr="002633E2" w:rsidRDefault="001B63CE" w:rsidP="001B63CE">
      <w:pPr>
        <w:numPr>
          <w:ilvl w:val="0"/>
          <w:numId w:val="6"/>
        </w:numPr>
        <w:spacing w:line="276" w:lineRule="auto"/>
      </w:pPr>
      <w:r w:rsidRPr="002633E2">
        <w:rPr>
          <w:rFonts w:eastAsia="+mn-ea"/>
        </w:rPr>
        <w:t>Семинар педагогов "Лечебная физическая культура для детей и взрослых с лицами различных нозологических групп", ноябрь, 2014, участники.</w:t>
      </w:r>
    </w:p>
    <w:p w:rsidR="001B63CE" w:rsidRPr="002633E2" w:rsidRDefault="001B63CE" w:rsidP="001B63CE">
      <w:pPr>
        <w:numPr>
          <w:ilvl w:val="0"/>
          <w:numId w:val="6"/>
        </w:numPr>
        <w:spacing w:line="276" w:lineRule="auto"/>
      </w:pPr>
      <w:r w:rsidRPr="002633E2">
        <w:rPr>
          <w:rFonts w:eastAsia="+mn-ea"/>
        </w:rPr>
        <w:t>Семинар педагогов «Написание адаптированной программы для детей с ограниченными возможностями здоровья» в рамках Х городского образовательного форума "Образование Иркутска-2015", январь, 2015, участники.</w:t>
      </w:r>
    </w:p>
    <w:p w:rsidR="001B63CE" w:rsidRPr="002633E2" w:rsidRDefault="001B63CE" w:rsidP="001B63CE">
      <w:pPr>
        <w:numPr>
          <w:ilvl w:val="0"/>
          <w:numId w:val="6"/>
        </w:numPr>
        <w:spacing w:line="276" w:lineRule="auto"/>
      </w:pPr>
      <w:r w:rsidRPr="002633E2">
        <w:rPr>
          <w:rFonts w:eastAsia="+mn-ea"/>
        </w:rPr>
        <w:t>Областная научно-практическая конференция "Психолого-педагогическое сопровождение детей и подростков с ОВЗ в условиях коррекционного образования", март, 2014, участники.</w:t>
      </w:r>
    </w:p>
    <w:p w:rsidR="001B63CE" w:rsidRPr="002633E2" w:rsidRDefault="001B63CE" w:rsidP="001B63CE">
      <w:pPr>
        <w:spacing w:line="276" w:lineRule="auto"/>
        <w:ind w:left="720"/>
      </w:pPr>
    </w:p>
    <w:p w:rsidR="001B63CE" w:rsidRPr="002633E2" w:rsidRDefault="001B63CE" w:rsidP="001B63CE">
      <w:pPr>
        <w:ind w:firstLine="567"/>
        <w:jc w:val="both"/>
      </w:pPr>
      <w:r w:rsidRPr="002633E2">
        <w:t xml:space="preserve">Апробация образовательной продукции компании  </w:t>
      </w:r>
      <w:r w:rsidRPr="002633E2">
        <w:rPr>
          <w:lang w:val="en-US"/>
        </w:rPr>
        <w:t>E</w:t>
      </w:r>
      <w:r w:rsidRPr="002633E2">
        <w:t>d</w:t>
      </w:r>
      <w:r w:rsidRPr="002633E2">
        <w:rPr>
          <w:lang w:val="en-US"/>
        </w:rPr>
        <w:t>u</w:t>
      </w:r>
      <w:r w:rsidRPr="002633E2">
        <w:t xml:space="preserve"> </w:t>
      </w:r>
      <w:r w:rsidRPr="002633E2">
        <w:rPr>
          <w:lang w:val="en-US"/>
        </w:rPr>
        <w:t>Consilting</w:t>
      </w:r>
      <w:r w:rsidRPr="002633E2">
        <w:t xml:space="preserve"> (Израйль) первые в  г. Иркутске ГОКУ СКШ №14 с февраля 2014 г., при поддержке Института Развития Образования Иркутской области. Творческой  группе педагогических работников предстояло выяснить, каков потенциал обучающей системы Mu</w:t>
      </w:r>
      <w:r w:rsidRPr="002633E2">
        <w:rPr>
          <w:lang w:val="en-US"/>
        </w:rPr>
        <w:t>ltiKid</w:t>
      </w:r>
      <w:r w:rsidRPr="002633E2">
        <w:t xml:space="preserve"> для оптимизации коррекционно-образовательного процесса и эмоционального статуса обучающихся. Информация о первых результатах внедрения в учебный процесс мультимедийной образовательной системы Mu</w:t>
      </w:r>
      <w:r w:rsidRPr="002633E2">
        <w:rPr>
          <w:lang w:val="en-US"/>
        </w:rPr>
        <w:t>ltiKid</w:t>
      </w:r>
      <w:r w:rsidRPr="002633E2">
        <w:rPr>
          <w:bCs/>
        </w:rPr>
        <w:t xml:space="preserve"> на базе специальной коррекционной школы отражена в статье-отчете для публикации в сборнике «Педагогический имидж»</w:t>
      </w:r>
      <w:r w:rsidRPr="002633E2">
        <w:t xml:space="preserve">. </w:t>
      </w:r>
    </w:p>
    <w:p w:rsidR="001B63CE" w:rsidRPr="002633E2" w:rsidRDefault="001B63CE" w:rsidP="001B63CE">
      <w:pPr>
        <w:ind w:firstLine="567"/>
        <w:jc w:val="both"/>
        <w:rPr>
          <w:rFonts w:eastAsia="MS Mincho"/>
        </w:rPr>
      </w:pPr>
      <w:r w:rsidRPr="002633E2">
        <w:t>В состав творческой группы включены 5 человек: педагог-психолог, учитель начальных классов, учитель-логопед, учитель музыки и пения, педагог-организатор (</w:t>
      </w:r>
      <w:r w:rsidRPr="002633E2">
        <w:rPr>
          <w:rFonts w:eastAsia="MS Mincho"/>
        </w:rPr>
        <w:t>по результатам тестирования СЖО характеризующиеся обладают самой высокой целеустремлённостью).</w:t>
      </w:r>
    </w:p>
    <w:p w:rsidR="001B63CE" w:rsidRPr="002633E2" w:rsidRDefault="001B63CE" w:rsidP="001B63CE">
      <w:pPr>
        <w:spacing w:line="276" w:lineRule="auto"/>
        <w:ind w:left="720"/>
      </w:pPr>
      <w:r w:rsidRPr="002633E2">
        <w:t>Участвовали в общероссийском рейтинге школьных сайтов. По итогам сайт ГОКУ СКШ №14 г. Иркутска признан «Хорошим сайтом».</w:t>
      </w:r>
    </w:p>
    <w:p w:rsidR="001B63CE" w:rsidRDefault="001B63CE" w:rsidP="001B63CE">
      <w:pPr>
        <w:spacing w:line="276" w:lineRule="auto"/>
        <w:jc w:val="both"/>
        <w:rPr>
          <w:b/>
          <w:u w:val="single"/>
        </w:rPr>
      </w:pPr>
    </w:p>
    <w:p w:rsidR="001B63CE" w:rsidRPr="002633E2" w:rsidRDefault="001B63CE" w:rsidP="001B63CE">
      <w:pPr>
        <w:spacing w:line="276" w:lineRule="auto"/>
        <w:jc w:val="both"/>
        <w:rPr>
          <w:b/>
          <w:u w:val="single"/>
        </w:rPr>
      </w:pPr>
    </w:p>
    <w:p w:rsidR="001B63CE" w:rsidRPr="002633E2" w:rsidRDefault="001B63CE" w:rsidP="001B63CE">
      <w:pPr>
        <w:spacing w:line="276" w:lineRule="auto"/>
        <w:jc w:val="both"/>
      </w:pPr>
    </w:p>
    <w:p w:rsidR="001B63CE" w:rsidRPr="002633E2" w:rsidRDefault="001B63CE" w:rsidP="001B63CE">
      <w:pPr>
        <w:spacing w:line="276" w:lineRule="auto"/>
        <w:jc w:val="center"/>
        <w:rPr>
          <w:b/>
        </w:rPr>
      </w:pPr>
      <w:r w:rsidRPr="002633E2">
        <w:rPr>
          <w:b/>
        </w:rPr>
        <w:t>Трудоустройство выпускников 2014г.</w:t>
      </w:r>
    </w:p>
    <w:p w:rsidR="001B63CE" w:rsidRPr="002633E2" w:rsidRDefault="001B63CE" w:rsidP="001B63CE">
      <w:pPr>
        <w:spacing w:line="276" w:lineRule="auto"/>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2"/>
        <w:gridCol w:w="1538"/>
        <w:gridCol w:w="1316"/>
        <w:gridCol w:w="2030"/>
        <w:gridCol w:w="1891"/>
      </w:tblGrid>
      <w:tr w:rsidR="001B63CE" w:rsidRPr="002633E2" w:rsidTr="00135597">
        <w:tc>
          <w:tcPr>
            <w:tcW w:w="1843" w:type="dxa"/>
          </w:tcPr>
          <w:p w:rsidR="001B63CE" w:rsidRPr="002633E2" w:rsidRDefault="001B63CE" w:rsidP="00135597">
            <w:pPr>
              <w:spacing w:line="276" w:lineRule="auto"/>
            </w:pPr>
            <w:r w:rsidRPr="002633E2">
              <w:t>Год</w:t>
            </w:r>
          </w:p>
        </w:tc>
        <w:tc>
          <w:tcPr>
            <w:tcW w:w="1412" w:type="dxa"/>
          </w:tcPr>
          <w:p w:rsidR="001B63CE" w:rsidRPr="002633E2" w:rsidRDefault="001B63CE" w:rsidP="00135597">
            <w:pPr>
              <w:spacing w:line="276" w:lineRule="auto"/>
            </w:pPr>
            <w:r w:rsidRPr="002633E2">
              <w:t>Кол-во выпускников</w:t>
            </w:r>
          </w:p>
        </w:tc>
        <w:tc>
          <w:tcPr>
            <w:tcW w:w="1538" w:type="dxa"/>
          </w:tcPr>
          <w:p w:rsidR="001B63CE" w:rsidRPr="002633E2" w:rsidRDefault="001B63CE" w:rsidP="00135597">
            <w:pPr>
              <w:spacing w:line="276" w:lineRule="auto"/>
            </w:pPr>
            <w:r w:rsidRPr="002633E2">
              <w:t>Поступили в ПУ</w:t>
            </w:r>
          </w:p>
        </w:tc>
        <w:tc>
          <w:tcPr>
            <w:tcW w:w="1316" w:type="dxa"/>
          </w:tcPr>
          <w:p w:rsidR="001B63CE" w:rsidRPr="002633E2" w:rsidRDefault="001B63CE" w:rsidP="00135597">
            <w:pPr>
              <w:spacing w:line="276" w:lineRule="auto"/>
            </w:pPr>
            <w:r w:rsidRPr="002633E2">
              <w:t>Приняты на работу</w:t>
            </w:r>
          </w:p>
        </w:tc>
        <w:tc>
          <w:tcPr>
            <w:tcW w:w="2030" w:type="dxa"/>
          </w:tcPr>
          <w:p w:rsidR="001B63CE" w:rsidRPr="002633E2" w:rsidRDefault="001B63CE" w:rsidP="00135597">
            <w:pPr>
              <w:spacing w:line="276" w:lineRule="auto"/>
            </w:pPr>
            <w:r w:rsidRPr="002633E2">
              <w:t xml:space="preserve">Не трудоустроены </w:t>
            </w:r>
          </w:p>
        </w:tc>
        <w:tc>
          <w:tcPr>
            <w:tcW w:w="1891" w:type="dxa"/>
          </w:tcPr>
          <w:p w:rsidR="001B63CE" w:rsidRPr="002633E2" w:rsidRDefault="001B63CE" w:rsidP="00135597">
            <w:pPr>
              <w:spacing w:line="276" w:lineRule="auto"/>
            </w:pPr>
            <w:r w:rsidRPr="002633E2">
              <w:t>На инвалидности</w:t>
            </w:r>
          </w:p>
        </w:tc>
      </w:tr>
      <w:tr w:rsidR="001B63CE" w:rsidRPr="002633E2" w:rsidTr="00135597">
        <w:tc>
          <w:tcPr>
            <w:tcW w:w="1843" w:type="dxa"/>
          </w:tcPr>
          <w:p w:rsidR="001B63CE" w:rsidRPr="002633E2" w:rsidRDefault="001B63CE" w:rsidP="00135597">
            <w:pPr>
              <w:spacing w:line="276" w:lineRule="auto"/>
            </w:pPr>
            <w:r w:rsidRPr="002633E2">
              <w:t>2013 - 2014г.</w:t>
            </w:r>
          </w:p>
        </w:tc>
        <w:tc>
          <w:tcPr>
            <w:tcW w:w="1412" w:type="dxa"/>
          </w:tcPr>
          <w:p w:rsidR="001B63CE" w:rsidRPr="002633E2" w:rsidRDefault="001B63CE" w:rsidP="00135597">
            <w:pPr>
              <w:spacing w:line="276" w:lineRule="auto"/>
            </w:pPr>
            <w:r w:rsidRPr="002633E2">
              <w:t>14</w:t>
            </w:r>
          </w:p>
        </w:tc>
        <w:tc>
          <w:tcPr>
            <w:tcW w:w="1538" w:type="dxa"/>
          </w:tcPr>
          <w:p w:rsidR="001B63CE" w:rsidRPr="002633E2" w:rsidRDefault="001B63CE" w:rsidP="00135597">
            <w:pPr>
              <w:spacing w:line="276" w:lineRule="auto"/>
            </w:pPr>
            <w:r w:rsidRPr="002633E2">
              <w:t>8 (57%)</w:t>
            </w:r>
          </w:p>
        </w:tc>
        <w:tc>
          <w:tcPr>
            <w:tcW w:w="1316" w:type="dxa"/>
          </w:tcPr>
          <w:p w:rsidR="001B63CE" w:rsidRPr="002633E2" w:rsidRDefault="001B63CE" w:rsidP="00135597">
            <w:pPr>
              <w:spacing w:line="276" w:lineRule="auto"/>
            </w:pPr>
            <w:r w:rsidRPr="002633E2">
              <w:t>2 (14%)</w:t>
            </w:r>
          </w:p>
        </w:tc>
        <w:tc>
          <w:tcPr>
            <w:tcW w:w="2030" w:type="dxa"/>
          </w:tcPr>
          <w:p w:rsidR="001B63CE" w:rsidRPr="002633E2" w:rsidRDefault="001B63CE" w:rsidP="00135597">
            <w:pPr>
              <w:spacing w:line="276" w:lineRule="auto"/>
            </w:pPr>
            <w:r w:rsidRPr="002633E2">
              <w:t>1 (7%)</w:t>
            </w:r>
          </w:p>
        </w:tc>
        <w:tc>
          <w:tcPr>
            <w:tcW w:w="1891" w:type="dxa"/>
          </w:tcPr>
          <w:p w:rsidR="001B63CE" w:rsidRPr="002633E2" w:rsidRDefault="001B63CE" w:rsidP="00135597">
            <w:pPr>
              <w:spacing w:line="276" w:lineRule="auto"/>
            </w:pPr>
            <w:r w:rsidRPr="002633E2">
              <w:t>3 (21%)</w:t>
            </w:r>
          </w:p>
        </w:tc>
      </w:tr>
    </w:tbl>
    <w:p w:rsidR="001B63CE" w:rsidRPr="002633E2" w:rsidRDefault="001B63CE" w:rsidP="001B63CE">
      <w:pPr>
        <w:spacing w:line="276" w:lineRule="auto"/>
        <w:jc w:val="both"/>
      </w:pPr>
      <w:r w:rsidRPr="002633E2">
        <w:t xml:space="preserve">   </w:t>
      </w:r>
    </w:p>
    <w:p w:rsidR="001B63CE" w:rsidRPr="002633E2" w:rsidRDefault="001B63CE" w:rsidP="001B63CE">
      <w:pPr>
        <w:spacing w:line="276" w:lineRule="auto"/>
        <w:jc w:val="both"/>
        <w:rPr>
          <w:b/>
        </w:rPr>
      </w:pPr>
      <w:r w:rsidRPr="002633E2">
        <w:t xml:space="preserve">   Одним из определяющих факторов успешного функционирования школы является обеспечение безопасности жизнедеятельности учащихся. Со всеми учащимися в течение  учебного года </w:t>
      </w:r>
      <w:r w:rsidRPr="002633E2">
        <w:lastRenderedPageBreak/>
        <w:t xml:space="preserve">проводятся инструктажи, беседы, викторины, практикумы по правилам пожарной безопасности, правилам поведения на дороге, на воде. В ГОКУ СКШ №14 г. Иркутска не было травм и несчастных случаев на протяжении многих лет. </w:t>
      </w:r>
    </w:p>
    <w:p w:rsidR="001B63CE" w:rsidRPr="002633E2" w:rsidRDefault="001B63CE" w:rsidP="001B63CE">
      <w:pPr>
        <w:spacing w:line="276" w:lineRule="auto"/>
        <w:rPr>
          <w:bCs/>
        </w:rPr>
      </w:pPr>
    </w:p>
    <w:p w:rsidR="001B63CE" w:rsidRPr="002633E2" w:rsidRDefault="001B63CE" w:rsidP="001B63CE">
      <w:pPr>
        <w:pStyle w:val="ab"/>
        <w:spacing w:after="200" w:line="276" w:lineRule="auto"/>
        <w:jc w:val="both"/>
        <w:rPr>
          <w:b/>
        </w:rPr>
      </w:pPr>
      <w:r>
        <w:rPr>
          <w:b/>
        </w:rPr>
        <w:t>4.</w:t>
      </w:r>
      <w:r w:rsidRPr="002633E2">
        <w:rPr>
          <w:b/>
        </w:rPr>
        <w:t>Анализ воспитательной работы.</w:t>
      </w:r>
    </w:p>
    <w:p w:rsidR="001B63CE" w:rsidRPr="002633E2" w:rsidRDefault="001B63CE" w:rsidP="001B63CE">
      <w:pPr>
        <w:pStyle w:val="ab"/>
        <w:tabs>
          <w:tab w:val="left" w:pos="0"/>
        </w:tabs>
        <w:ind w:left="0"/>
        <w:jc w:val="both"/>
        <w:rPr>
          <w:b/>
        </w:rPr>
      </w:pPr>
      <w:r w:rsidRPr="002633E2">
        <w:t xml:space="preserve">       В рамках воспитательной системы школы реализуется программа по воспитательной работе под редакцией Е.Д.Худенко по следующим направлениям: «Патриот»; «Наш путь к здоровью»; «Семья»; «Экология и мы»; «Досуг».</w:t>
      </w:r>
    </w:p>
    <w:p w:rsidR="001B63CE" w:rsidRPr="002633E2" w:rsidRDefault="001B63CE" w:rsidP="001B63CE">
      <w:pPr>
        <w:spacing w:line="276" w:lineRule="auto"/>
        <w:jc w:val="both"/>
      </w:pPr>
      <w:r w:rsidRPr="002633E2">
        <w:t xml:space="preserve">     Каждое направления определяет свои цели и задачи, и  в их рамках планируются и реализуются   конкретные мероприятия.</w:t>
      </w:r>
      <w:r w:rsidRPr="002633E2">
        <w:rPr>
          <w:color w:val="000000"/>
          <w:spacing w:val="-6"/>
        </w:rPr>
        <w:t xml:space="preserve">  </w:t>
      </w:r>
      <w:r w:rsidRPr="002633E2">
        <w:t>Главным системообразующим фактором в работе служит коллективная деятельность детей, вовлечение в деятельность школьной детской организации «Радуга».</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    Организация деятельности детей в школе регламентируется режимом дня, расписанием деятельности специалистов и работы кружков. Режим дня школы составлен с учетом требований образовательных и воспитательных задач СКШ. Циклограмма воспитательных занятий и кружков составляются с учетом требований СанПиНа, во второй половине дня четко прослеживается чередование различных видов деятельности: учебной, творческой, спортивной, трудовой.</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    В организации жизнедеятельности воспитанников важное место занимает совместная деятельность детей и взрослых. Особое внимание воспитатели уделяют усвоению детьми социальных норм и отношений. Ведется разнообразная работа по охране здоровья и физическому развитию. Проводится постоянная работа по профилактике вредных привычек: курения, употребления спиртных напитков, наркомании.</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   Анализ текущей нормативной документации воспитателей (календарно-тематические и повседневные планы) показал, что в целом данные виды планирования соответствуют установленным требованиям, недельной сетке.</w:t>
      </w:r>
    </w:p>
    <w:p w:rsidR="001B63CE" w:rsidRPr="002633E2" w:rsidRDefault="001B63CE" w:rsidP="001B63CE">
      <w:pPr>
        <w:pStyle w:val="ac"/>
        <w:spacing w:line="276" w:lineRule="auto"/>
        <w:jc w:val="both"/>
        <w:rPr>
          <w:rFonts w:ascii="Times New Roman" w:hAnsi="Times New Roman"/>
          <w:sz w:val="24"/>
          <w:szCs w:val="24"/>
        </w:rPr>
      </w:pPr>
      <w:r w:rsidRPr="002633E2">
        <w:rPr>
          <w:rFonts w:ascii="Times New Roman" w:hAnsi="Times New Roman"/>
          <w:sz w:val="24"/>
          <w:szCs w:val="24"/>
        </w:rPr>
        <w:t xml:space="preserve">     Вся деятельность педагогического коллектива реализуется согласно плану работы школы, выполняется в полном объёме.</w:t>
      </w:r>
    </w:p>
    <w:p w:rsidR="001B63CE" w:rsidRPr="002633E2" w:rsidRDefault="001B63CE" w:rsidP="001B63CE">
      <w:pPr>
        <w:spacing w:line="276" w:lineRule="auto"/>
        <w:jc w:val="both"/>
      </w:pPr>
      <w:r w:rsidRPr="002633E2">
        <w:t xml:space="preserve">    При проведении диагностики </w:t>
      </w:r>
      <w:r w:rsidRPr="002633E2">
        <w:rPr>
          <w:b/>
        </w:rPr>
        <w:t>уровня воспитанности</w:t>
      </w:r>
      <w:r w:rsidRPr="002633E2">
        <w:t xml:space="preserve"> обучающихся (по М.И.Шиловой) отмечается повышение высокого</w:t>
      </w:r>
      <w:r w:rsidRPr="002633E2">
        <w:rPr>
          <w:color w:val="FF0000"/>
        </w:rPr>
        <w:t xml:space="preserve"> </w:t>
      </w:r>
      <w:r w:rsidRPr="002633E2">
        <w:t xml:space="preserve"> и среднего уровня воспитанности, и понижение  низкого уровня воспитанности.</w:t>
      </w:r>
    </w:p>
    <w:p w:rsidR="001B63CE" w:rsidRPr="002633E2" w:rsidRDefault="001B63CE" w:rsidP="001B63CE">
      <w:pPr>
        <w:spacing w:line="276" w:lineRule="auto"/>
        <w:jc w:val="both"/>
        <w:rPr>
          <w:b/>
        </w:rPr>
      </w:pPr>
      <w:r w:rsidRPr="002633E2">
        <w:rPr>
          <w:b/>
        </w:rPr>
        <w:t>Уровень воспитанности</w:t>
      </w:r>
    </w:p>
    <w:p w:rsidR="001B63CE" w:rsidRPr="002633E2" w:rsidRDefault="001B63CE" w:rsidP="001B63CE">
      <w:pPr>
        <w:spacing w:line="276" w:lineRule="auto"/>
        <w:jc w:val="both"/>
        <w:rPr>
          <w:b/>
        </w:rPr>
      </w:pPr>
      <w:r w:rsidRPr="002633E2">
        <w:rPr>
          <w:b/>
        </w:rPr>
        <w:t>(по М.И. Шиловой)</w:t>
      </w:r>
    </w:p>
    <w:p w:rsidR="001B63CE" w:rsidRPr="002633E2" w:rsidRDefault="001B63CE" w:rsidP="001B63CE">
      <w:pPr>
        <w:spacing w:line="276" w:lineRule="auto"/>
        <w:jc w:val="both"/>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2"/>
        <w:gridCol w:w="567"/>
        <w:gridCol w:w="708"/>
        <w:gridCol w:w="709"/>
        <w:gridCol w:w="709"/>
        <w:gridCol w:w="567"/>
        <w:gridCol w:w="567"/>
        <w:gridCol w:w="709"/>
        <w:gridCol w:w="567"/>
        <w:gridCol w:w="567"/>
        <w:gridCol w:w="567"/>
        <w:gridCol w:w="567"/>
      </w:tblGrid>
      <w:tr w:rsidR="001B63CE" w:rsidRPr="002633E2" w:rsidTr="00135597">
        <w:trPr>
          <w:cantSplit/>
          <w:trHeight w:val="3355"/>
        </w:trPr>
        <w:tc>
          <w:tcPr>
            <w:tcW w:w="710"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w:t>
            </w:r>
          </w:p>
        </w:tc>
        <w:tc>
          <w:tcPr>
            <w:tcW w:w="3402"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 xml:space="preserve"> </w:t>
            </w:r>
          </w:p>
          <w:p w:rsidR="001B63CE" w:rsidRPr="002633E2" w:rsidRDefault="001B63CE" w:rsidP="00135597">
            <w:pPr>
              <w:pStyle w:val="af0"/>
              <w:spacing w:line="276" w:lineRule="auto"/>
              <w:ind w:left="-709" w:right="113" w:firstLine="567"/>
              <w:rPr>
                <w:b w:val="0"/>
                <w:szCs w:val="24"/>
              </w:rPr>
            </w:pPr>
            <w:r w:rsidRPr="002633E2">
              <w:rPr>
                <w:b w:val="0"/>
                <w:szCs w:val="24"/>
              </w:rPr>
              <w:t>КЛАСС</w:t>
            </w:r>
          </w:p>
          <w:p w:rsidR="001B63CE" w:rsidRPr="002633E2" w:rsidRDefault="001B63CE" w:rsidP="00135597">
            <w:pPr>
              <w:pStyle w:val="af0"/>
              <w:spacing w:line="276" w:lineRule="auto"/>
              <w:ind w:left="-709" w:right="113" w:firstLine="567"/>
              <w:rPr>
                <w:b w:val="0"/>
                <w:szCs w:val="24"/>
              </w:rPr>
            </w:pPr>
          </w:p>
          <w:p w:rsidR="001B63CE" w:rsidRPr="002633E2" w:rsidRDefault="001B63CE" w:rsidP="00135597">
            <w:pPr>
              <w:pStyle w:val="af0"/>
              <w:spacing w:line="276" w:lineRule="auto"/>
              <w:ind w:left="-709" w:right="113" w:firstLine="567"/>
              <w:rPr>
                <w:b w:val="0"/>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Ответственность</w:t>
            </w:r>
          </w:p>
        </w:tc>
        <w:tc>
          <w:tcPr>
            <w:tcW w:w="708"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Бережливость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Дисциплинированность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Ответственное</w:t>
            </w:r>
          </w:p>
          <w:p w:rsidR="001B63CE" w:rsidRPr="002633E2" w:rsidRDefault="001B63CE" w:rsidP="00135597">
            <w:pPr>
              <w:pStyle w:val="af0"/>
              <w:spacing w:line="276" w:lineRule="auto"/>
              <w:ind w:left="-709" w:right="113" w:firstLine="567"/>
              <w:rPr>
                <w:b w:val="0"/>
                <w:szCs w:val="24"/>
              </w:rPr>
            </w:pPr>
            <w:r w:rsidRPr="002633E2">
              <w:rPr>
                <w:b w:val="0"/>
                <w:szCs w:val="24"/>
              </w:rPr>
              <w:t xml:space="preserve"> отношение к учению</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Отношение к труду</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Коллективизм и товарищество</w:t>
            </w:r>
          </w:p>
        </w:tc>
        <w:tc>
          <w:tcPr>
            <w:tcW w:w="709"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 xml:space="preserve">Доброта и </w:t>
            </w:r>
          </w:p>
          <w:p w:rsidR="001B63CE" w:rsidRPr="002633E2" w:rsidRDefault="001B63CE" w:rsidP="00135597">
            <w:pPr>
              <w:pStyle w:val="af0"/>
              <w:spacing w:line="276" w:lineRule="auto"/>
              <w:ind w:left="-709" w:right="113" w:firstLine="567"/>
              <w:rPr>
                <w:b w:val="0"/>
                <w:szCs w:val="24"/>
              </w:rPr>
            </w:pPr>
            <w:r w:rsidRPr="002633E2">
              <w:rPr>
                <w:b w:val="0"/>
                <w:szCs w:val="24"/>
              </w:rPr>
              <w:t>отзывчивость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Честность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Простота и скромность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Культурный уровень</w:t>
            </w:r>
          </w:p>
        </w:tc>
        <w:tc>
          <w:tcPr>
            <w:tcW w:w="567" w:type="dxa"/>
            <w:tcBorders>
              <w:top w:val="single" w:sz="4" w:space="0" w:color="auto"/>
              <w:left w:val="single" w:sz="4" w:space="0" w:color="auto"/>
              <w:bottom w:val="single" w:sz="4" w:space="0" w:color="auto"/>
              <w:right w:val="single" w:sz="4" w:space="0" w:color="auto"/>
            </w:tcBorders>
            <w:textDirection w:val="btLr"/>
          </w:tcPr>
          <w:p w:rsidR="001B63CE" w:rsidRPr="002633E2" w:rsidRDefault="001B63CE" w:rsidP="00135597">
            <w:pPr>
              <w:pStyle w:val="af0"/>
              <w:spacing w:line="276" w:lineRule="auto"/>
              <w:ind w:left="-709" w:right="113" w:firstLine="567"/>
              <w:rPr>
                <w:b w:val="0"/>
                <w:szCs w:val="24"/>
              </w:rPr>
            </w:pPr>
            <w:r w:rsidRPr="002633E2">
              <w:rPr>
                <w:b w:val="0"/>
                <w:szCs w:val="24"/>
              </w:rPr>
              <w:t>Уровень воспитанности</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2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3,2</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3,1</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lang w:val="en-US"/>
              </w:rPr>
            </w:pPr>
            <w:r w:rsidRPr="002633E2">
              <w:rPr>
                <w:szCs w:val="24"/>
              </w:rPr>
              <w:t>3,</w:t>
            </w:r>
            <w:r w:rsidRPr="002633E2">
              <w:rPr>
                <w:szCs w:val="24"/>
                <w:lang w:val="en-US"/>
              </w:rPr>
              <w:t>2</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2,9</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3,2</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3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4.2</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lang w:val="en-US"/>
              </w:rPr>
            </w:pPr>
            <w:r w:rsidRPr="002633E2">
              <w:rPr>
                <w:szCs w:val="24"/>
              </w:rPr>
              <w:t>3.</w:t>
            </w:r>
            <w:r w:rsidRPr="002633E2">
              <w:rPr>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4.1</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4</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4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3,1</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3,1</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3,1</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3,1</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3,2</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5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3,9</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0" w:right="0"/>
              <w:jc w:val="left"/>
              <w:rPr>
                <w:szCs w:val="24"/>
              </w:rPr>
            </w:pPr>
            <w:r w:rsidRPr="002633E2">
              <w:rPr>
                <w:szCs w:val="24"/>
              </w:rPr>
              <w:t>3,7</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6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3,4</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7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3,2</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3,3</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3,4</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3,4</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8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4.1</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3.7</w:t>
            </w:r>
          </w:p>
        </w:tc>
      </w:tr>
      <w:tr w:rsidR="001B63CE" w:rsidRPr="002633E2" w:rsidTr="00135597">
        <w:trPr>
          <w:cantSplit/>
          <w:trHeight w:val="464"/>
        </w:trPr>
        <w:tc>
          <w:tcPr>
            <w:tcW w:w="710" w:type="dxa"/>
            <w:tcBorders>
              <w:top w:val="single" w:sz="4" w:space="0" w:color="auto"/>
              <w:left w:val="single" w:sz="4" w:space="0" w:color="auto"/>
              <w:bottom w:val="single" w:sz="4" w:space="0" w:color="auto"/>
              <w:right w:val="single" w:sz="4" w:space="0" w:color="auto"/>
            </w:tcBorders>
          </w:tcPr>
          <w:p w:rsidR="001B63CE" w:rsidRPr="002633E2" w:rsidRDefault="001B63CE" w:rsidP="001B63CE">
            <w:pPr>
              <w:pStyle w:val="af0"/>
              <w:numPr>
                <w:ilvl w:val="0"/>
                <w:numId w:val="4"/>
              </w:numPr>
              <w:spacing w:line="276" w:lineRule="auto"/>
              <w:ind w:right="0"/>
              <w:rPr>
                <w:b w:val="0"/>
                <w:szCs w:val="24"/>
              </w:rPr>
            </w:pPr>
          </w:p>
        </w:tc>
        <w:tc>
          <w:tcPr>
            <w:tcW w:w="3402"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jc w:val="center"/>
            </w:pPr>
            <w:r w:rsidRPr="002633E2">
              <w:t>9 класс</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708"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4.1</w:t>
            </w:r>
          </w:p>
        </w:tc>
        <w:tc>
          <w:tcPr>
            <w:tcW w:w="709"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pStyle w:val="af0"/>
              <w:spacing w:line="276" w:lineRule="auto"/>
              <w:ind w:left="-709" w:right="0" w:firstLine="567"/>
              <w:rPr>
                <w:szCs w:val="24"/>
              </w:rPr>
            </w:pPr>
            <w:r w:rsidRPr="002633E2">
              <w:rPr>
                <w:szCs w:val="24"/>
              </w:rPr>
              <w:t>3.8</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3.8</w:t>
            </w:r>
          </w:p>
        </w:tc>
      </w:tr>
      <w:tr w:rsidR="001B63CE" w:rsidRPr="002633E2" w:rsidTr="00135597">
        <w:trPr>
          <w:cantSplit/>
          <w:trHeight w:val="464"/>
        </w:trPr>
        <w:tc>
          <w:tcPr>
            <w:tcW w:w="4112" w:type="dxa"/>
            <w:gridSpan w:val="2"/>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tabs>
                <w:tab w:val="left" w:pos="825"/>
              </w:tabs>
              <w:spacing w:line="276" w:lineRule="auto"/>
              <w:ind w:left="-709" w:right="0" w:firstLine="567"/>
              <w:jc w:val="both"/>
              <w:rPr>
                <w:szCs w:val="24"/>
              </w:rPr>
            </w:pPr>
            <w:r w:rsidRPr="002633E2">
              <w:rPr>
                <w:b w:val="0"/>
                <w:szCs w:val="24"/>
              </w:rPr>
              <w:tab/>
            </w:r>
            <w:r w:rsidRPr="002633E2">
              <w:rPr>
                <w:szCs w:val="24"/>
              </w:rPr>
              <w:t>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3,5</w:t>
            </w:r>
          </w:p>
        </w:tc>
        <w:tc>
          <w:tcPr>
            <w:tcW w:w="708"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3,5</w:t>
            </w:r>
          </w:p>
        </w:tc>
        <w:tc>
          <w:tcPr>
            <w:tcW w:w="709"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3,7</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3,5</w:t>
            </w:r>
          </w:p>
        </w:tc>
        <w:tc>
          <w:tcPr>
            <w:tcW w:w="567" w:type="dxa"/>
            <w:vMerge w:val="restart"/>
            <w:tcBorders>
              <w:top w:val="single" w:sz="4" w:space="0" w:color="auto"/>
              <w:left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3,6</w:t>
            </w:r>
          </w:p>
          <w:p w:rsidR="001B63CE" w:rsidRPr="002633E2" w:rsidRDefault="001B63CE" w:rsidP="00135597">
            <w:pPr>
              <w:pStyle w:val="af0"/>
              <w:spacing w:line="276" w:lineRule="auto"/>
              <w:ind w:left="-709" w:right="0" w:firstLine="567"/>
              <w:rPr>
                <w:szCs w:val="24"/>
              </w:rPr>
            </w:pPr>
          </w:p>
        </w:tc>
      </w:tr>
      <w:tr w:rsidR="001B63CE" w:rsidRPr="002633E2" w:rsidTr="00135597">
        <w:trPr>
          <w:cantSplit/>
          <w:trHeight w:val="464"/>
        </w:trPr>
        <w:tc>
          <w:tcPr>
            <w:tcW w:w="10349" w:type="dxa"/>
            <w:gridSpan w:val="12"/>
            <w:tcBorders>
              <w:top w:val="single" w:sz="4" w:space="0" w:color="auto"/>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szCs w:val="24"/>
              </w:rPr>
            </w:pPr>
            <w:r w:rsidRPr="002633E2">
              <w:rPr>
                <w:szCs w:val="24"/>
              </w:rPr>
              <w:t>Среднеарифметическое классных коллективов</w:t>
            </w:r>
          </w:p>
        </w:tc>
        <w:tc>
          <w:tcPr>
            <w:tcW w:w="567" w:type="dxa"/>
            <w:vMerge/>
            <w:tcBorders>
              <w:left w:val="single" w:sz="4" w:space="0" w:color="auto"/>
              <w:bottom w:val="single" w:sz="4" w:space="0" w:color="auto"/>
              <w:right w:val="single" w:sz="4" w:space="0" w:color="auto"/>
            </w:tcBorders>
            <w:shd w:val="clear" w:color="auto" w:fill="DDD9C3"/>
          </w:tcPr>
          <w:p w:rsidR="001B63CE" w:rsidRPr="002633E2" w:rsidRDefault="001B63CE" w:rsidP="00135597">
            <w:pPr>
              <w:pStyle w:val="af0"/>
              <w:spacing w:line="276" w:lineRule="auto"/>
              <w:ind w:left="-709" w:right="0" w:firstLine="567"/>
              <w:rPr>
                <w:b w:val="0"/>
                <w:szCs w:val="24"/>
              </w:rPr>
            </w:pPr>
          </w:p>
        </w:tc>
      </w:tr>
    </w:tbl>
    <w:p w:rsidR="001B63CE" w:rsidRPr="002633E2" w:rsidRDefault="001B63CE" w:rsidP="001B63CE">
      <w:pPr>
        <w:pStyle w:val="af0"/>
        <w:spacing w:line="276" w:lineRule="auto"/>
        <w:ind w:left="0" w:firstLine="720"/>
        <w:jc w:val="both"/>
        <w:rPr>
          <w:b w:val="0"/>
          <w:szCs w:val="24"/>
        </w:rPr>
      </w:pPr>
      <w:r w:rsidRPr="002633E2">
        <w:rPr>
          <w:b w:val="0"/>
          <w:szCs w:val="24"/>
        </w:rPr>
        <w:t>Я – ярко проявляется (5 баллов);</w:t>
      </w:r>
    </w:p>
    <w:p w:rsidR="001B63CE" w:rsidRPr="002633E2" w:rsidRDefault="001B63CE" w:rsidP="001B63CE">
      <w:pPr>
        <w:pStyle w:val="af0"/>
        <w:spacing w:line="276" w:lineRule="auto"/>
        <w:ind w:left="0" w:firstLine="720"/>
        <w:jc w:val="both"/>
        <w:rPr>
          <w:b w:val="0"/>
          <w:szCs w:val="24"/>
        </w:rPr>
      </w:pPr>
      <w:r w:rsidRPr="002633E2">
        <w:rPr>
          <w:b w:val="0"/>
          <w:szCs w:val="24"/>
        </w:rPr>
        <w:t>П – проявляется (4 балла);</w:t>
      </w:r>
    </w:p>
    <w:p w:rsidR="001B63CE" w:rsidRPr="002633E2" w:rsidRDefault="001B63CE" w:rsidP="001B63CE">
      <w:pPr>
        <w:pStyle w:val="af0"/>
        <w:spacing w:line="276" w:lineRule="auto"/>
        <w:ind w:left="0" w:firstLine="720"/>
        <w:jc w:val="both"/>
        <w:rPr>
          <w:b w:val="0"/>
          <w:szCs w:val="24"/>
        </w:rPr>
      </w:pPr>
      <w:r w:rsidRPr="002633E2">
        <w:rPr>
          <w:b w:val="0"/>
          <w:szCs w:val="24"/>
        </w:rPr>
        <w:t>СП – слабо проявляется (3 балла);</w:t>
      </w:r>
    </w:p>
    <w:p w:rsidR="001B63CE" w:rsidRPr="002633E2" w:rsidRDefault="001B63CE" w:rsidP="001B63CE">
      <w:pPr>
        <w:pStyle w:val="af0"/>
        <w:spacing w:line="276" w:lineRule="auto"/>
        <w:ind w:left="0" w:firstLine="720"/>
        <w:jc w:val="both"/>
        <w:rPr>
          <w:b w:val="0"/>
          <w:szCs w:val="24"/>
        </w:rPr>
      </w:pPr>
      <w:r w:rsidRPr="002633E2">
        <w:rPr>
          <w:b w:val="0"/>
          <w:szCs w:val="24"/>
        </w:rPr>
        <w:t>НП – не проявляется (2 балла).</w:t>
      </w:r>
    </w:p>
    <w:p w:rsidR="001B63CE" w:rsidRPr="002633E2" w:rsidRDefault="001B63CE" w:rsidP="001B63CE">
      <w:pPr>
        <w:pStyle w:val="af0"/>
        <w:spacing w:line="276" w:lineRule="auto"/>
        <w:ind w:left="0" w:firstLine="720"/>
        <w:jc w:val="both"/>
        <w:rPr>
          <w:b w:val="0"/>
          <w:szCs w:val="24"/>
        </w:rPr>
      </w:pPr>
      <w:r w:rsidRPr="002633E2">
        <w:rPr>
          <w:b w:val="0"/>
          <w:szCs w:val="24"/>
        </w:rPr>
        <w:t>Итоговая оценка выводится как среднеарифметическое (сумма баллов делится на 10).</w:t>
      </w:r>
    </w:p>
    <w:p w:rsidR="001B63CE" w:rsidRPr="002633E2" w:rsidRDefault="001B63CE" w:rsidP="001B63CE">
      <w:pPr>
        <w:pStyle w:val="af0"/>
        <w:spacing w:line="276" w:lineRule="auto"/>
        <w:ind w:left="0" w:firstLine="720"/>
        <w:jc w:val="both"/>
        <w:rPr>
          <w:b w:val="0"/>
          <w:szCs w:val="24"/>
        </w:rPr>
      </w:pPr>
      <w:r w:rsidRPr="002633E2">
        <w:rPr>
          <w:b w:val="0"/>
          <w:szCs w:val="24"/>
        </w:rPr>
        <w:t>5 – 4,5 балла – высокий уровень воспитанности</w:t>
      </w:r>
    </w:p>
    <w:p w:rsidR="001B63CE" w:rsidRPr="002633E2" w:rsidRDefault="001B63CE" w:rsidP="001B63CE">
      <w:pPr>
        <w:pStyle w:val="af0"/>
        <w:spacing w:line="276" w:lineRule="auto"/>
        <w:ind w:left="0" w:firstLine="720"/>
        <w:jc w:val="both"/>
        <w:rPr>
          <w:b w:val="0"/>
          <w:szCs w:val="24"/>
        </w:rPr>
      </w:pPr>
      <w:r w:rsidRPr="002633E2">
        <w:rPr>
          <w:b w:val="0"/>
          <w:szCs w:val="24"/>
        </w:rPr>
        <w:t>4,4 – 3,9 балла – хороший уровень</w:t>
      </w:r>
    </w:p>
    <w:p w:rsidR="001B63CE" w:rsidRPr="002633E2" w:rsidRDefault="001B63CE" w:rsidP="001B63CE">
      <w:pPr>
        <w:pStyle w:val="af0"/>
        <w:spacing w:line="276" w:lineRule="auto"/>
        <w:ind w:left="0" w:firstLine="720"/>
        <w:jc w:val="both"/>
        <w:rPr>
          <w:b w:val="0"/>
          <w:szCs w:val="24"/>
        </w:rPr>
      </w:pPr>
      <w:r w:rsidRPr="002633E2">
        <w:rPr>
          <w:b w:val="0"/>
          <w:szCs w:val="24"/>
        </w:rPr>
        <w:t>3,8 – 2,9  балла – средний уровень</w:t>
      </w:r>
    </w:p>
    <w:p w:rsidR="001B63CE" w:rsidRPr="002633E2" w:rsidRDefault="001B63CE" w:rsidP="001B63CE">
      <w:pPr>
        <w:rPr>
          <w:b/>
        </w:rPr>
      </w:pPr>
      <w:r w:rsidRPr="002633E2">
        <w:rPr>
          <w:b/>
        </w:rPr>
        <w:t xml:space="preserve">           2,8 – 2 балла – низкий уровень</w:t>
      </w:r>
    </w:p>
    <w:p w:rsidR="001B63CE" w:rsidRPr="002633E2" w:rsidRDefault="001B63CE" w:rsidP="001B63CE">
      <w:pPr>
        <w:rPr>
          <w:b/>
        </w:rPr>
      </w:pPr>
    </w:p>
    <w:p w:rsidR="001B63CE" w:rsidRPr="002633E2" w:rsidRDefault="001B63CE" w:rsidP="001B63CE">
      <w:r w:rsidRPr="002633E2">
        <w:t xml:space="preserve"> Сравнительный анализ уровня воспитанности:</w:t>
      </w:r>
    </w:p>
    <w:p w:rsidR="001B63CE" w:rsidRPr="002633E2" w:rsidRDefault="001B63CE" w:rsidP="001B63CE">
      <w:pPr>
        <w:pStyle w:val="af0"/>
        <w:spacing w:line="276" w:lineRule="auto"/>
        <w:ind w:left="0" w:firstLine="720"/>
        <w:jc w:val="both"/>
        <w:rPr>
          <w:b w:val="0"/>
          <w:szCs w:val="24"/>
        </w:rPr>
      </w:pPr>
    </w:p>
    <w:p w:rsidR="001B63CE" w:rsidRPr="002633E2" w:rsidRDefault="001B63CE" w:rsidP="001B63CE">
      <w:pPr>
        <w:pStyle w:val="af0"/>
        <w:spacing w:line="276" w:lineRule="auto"/>
        <w:ind w:left="0" w:firstLine="720"/>
        <w:jc w:val="both"/>
        <w:rPr>
          <w:b w:val="0"/>
          <w:szCs w:val="24"/>
        </w:rPr>
      </w:pPr>
    </w:p>
    <w:p w:rsidR="001B63CE" w:rsidRPr="002633E2" w:rsidRDefault="001B63CE" w:rsidP="001B63CE">
      <w:pPr>
        <w:pStyle w:val="af0"/>
        <w:spacing w:line="276" w:lineRule="auto"/>
        <w:ind w:left="0" w:firstLine="720"/>
        <w:jc w:val="both"/>
        <w:rPr>
          <w:b w:val="0"/>
          <w:szCs w:val="24"/>
        </w:rPr>
      </w:pPr>
      <w:r>
        <w:rPr>
          <w:b w:val="0"/>
          <w:noProof/>
          <w:szCs w:val="24"/>
        </w:rPr>
        <w:drawing>
          <wp:inline distT="0" distB="0" distL="0" distR="0">
            <wp:extent cx="5505450" cy="320992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3CE" w:rsidRPr="002633E2" w:rsidRDefault="001B63CE" w:rsidP="001B63CE">
      <w:pPr>
        <w:spacing w:line="276" w:lineRule="auto"/>
        <w:ind w:firstLine="720"/>
        <w:jc w:val="both"/>
      </w:pPr>
    </w:p>
    <w:p w:rsidR="001B63CE" w:rsidRPr="002633E2" w:rsidRDefault="001B63CE" w:rsidP="001B63CE">
      <w:pPr>
        <w:spacing w:line="276" w:lineRule="auto"/>
        <w:ind w:firstLine="720"/>
        <w:jc w:val="both"/>
      </w:pPr>
      <w:r w:rsidRPr="002633E2">
        <w:t xml:space="preserve">В течение учебного года были проведены все запланированные мероприятия в рамках празднования 70-летия Великой Победы и Года литературы в России: открытые классные часы, </w:t>
      </w:r>
      <w:r w:rsidRPr="002633E2">
        <w:lastRenderedPageBreak/>
        <w:t xml:space="preserve">внеклассные мероприятия с использованием новых активных форм работы, с учётом коррекционной направленности и  возраста учащихся, участвовали в областных мероприятиях, приняли участие во всероссийских конкурсах, по инициативе школьников высадили деревья на Аллее Победы. В апреле 2015 года на базе нашей школы прошел областной семинар "Современные педагогические технологии в образовании и воспитании обучающихся с ОВЗ" в рамках работы областного методического объединения воспитателей специальных (коррекционных) школ.  Вниманию педагогов были представлены интересные сообщения из опыта работы: «Инновационная деятельность в коррекционной школе», Хабарова Яна Сергеевна, Забков Александр Григорьевич,    ГОКУ «СКШ № 14 г. Иркутска», «Здоровьесберегающие технологии в воспитании обучающихся с ОВЗ»,  Гамаюнова Анна Георгиевна, ГОКУ «СКШ № 14 г. Иркутска», Гости посетили занятия у педагогов нашей школы: «Берегите птиц!» воспитатель Давыдова Елена Эдуардовна, «Байкал - жемчужина России» воспитатель Герасимова Наталья Васильевна,  «Путешествие по сказкам»воспитатель Лапардина Светлана Викторовна.  </w:t>
      </w:r>
    </w:p>
    <w:p w:rsidR="001B63CE" w:rsidRPr="002633E2" w:rsidRDefault="001B63CE" w:rsidP="001B63CE">
      <w:pPr>
        <w:pStyle w:val="ab"/>
        <w:ind w:left="0" w:firstLine="720"/>
        <w:jc w:val="both"/>
      </w:pPr>
      <w:r w:rsidRPr="002633E2">
        <w:t xml:space="preserve">На протяжении всего года изучался уровень состояния воспитательной работы в классах и группах ГПД, проводилось анкетирование учащихся, посещались и анализировались внеклассные мероприятия, разрабатывались памятки. </w:t>
      </w:r>
    </w:p>
    <w:p w:rsidR="001B63CE" w:rsidRPr="002633E2" w:rsidRDefault="001B63CE" w:rsidP="001B63CE">
      <w:pPr>
        <w:spacing w:line="276" w:lineRule="auto"/>
        <w:ind w:firstLine="720"/>
        <w:jc w:val="both"/>
      </w:pPr>
      <w:r w:rsidRPr="002633E2">
        <w:t>Каждый педагог работал над своей темой по самообразованию, повышая педагогическое мастерство. В конце мае: состоялся творческий отчёт классных руководителей и воспитателй  по темам самообразования; подведены итоги  уровня воспитанности  учащихся; заслушаны итоги работы методических объединений за 2014/2015 учебный год; определены направления деятельности на 2015-2016 учебный год.</w:t>
      </w:r>
    </w:p>
    <w:p w:rsidR="001B63CE" w:rsidRPr="002633E2" w:rsidRDefault="001B63CE" w:rsidP="001B63CE">
      <w:pPr>
        <w:spacing w:line="276" w:lineRule="auto"/>
        <w:ind w:firstLine="720"/>
        <w:jc w:val="both"/>
      </w:pPr>
    </w:p>
    <w:p w:rsidR="001B63CE" w:rsidRPr="002633E2" w:rsidRDefault="001B63CE" w:rsidP="001B63CE">
      <w:pPr>
        <w:spacing w:line="276" w:lineRule="auto"/>
        <w:jc w:val="both"/>
      </w:pPr>
      <w:r w:rsidRPr="002633E2">
        <w:t xml:space="preserve">     Спортивно - оздоровительная работа  строилась по годовому плану: соревнования по  видам спорта, предметная неделя физкультуры и ОБЖ, общешкольные спортивные мероприятия и эстафеты, конкурсы стенгазет. </w:t>
      </w:r>
    </w:p>
    <w:p w:rsidR="001B63CE" w:rsidRPr="002633E2" w:rsidRDefault="001B63CE" w:rsidP="001B63CE">
      <w:pPr>
        <w:spacing w:line="276" w:lineRule="auto"/>
        <w:ind w:left="720"/>
      </w:pPr>
      <w:r w:rsidRPr="002633E2">
        <w:rPr>
          <w:rFonts w:eastAsia="+mn-ea"/>
          <w:b/>
          <w:bCs/>
        </w:rPr>
        <w:t>Спортивные достижения</w:t>
      </w:r>
    </w:p>
    <w:p w:rsidR="001B63CE" w:rsidRPr="002633E2" w:rsidRDefault="001B63CE" w:rsidP="001B63CE">
      <w:pPr>
        <w:numPr>
          <w:ilvl w:val="0"/>
          <w:numId w:val="5"/>
        </w:numPr>
        <w:spacing w:line="276" w:lineRule="auto"/>
      </w:pPr>
      <w:r w:rsidRPr="002633E2">
        <w:rPr>
          <w:rFonts w:eastAsia="+mn-ea"/>
        </w:rPr>
        <w:t xml:space="preserve">I </w:t>
      </w:r>
      <w:r w:rsidRPr="002633E2">
        <w:rPr>
          <w:rFonts w:eastAsia="+mn-ea"/>
          <w:b/>
          <w:bCs/>
        </w:rPr>
        <w:t>Международный</w:t>
      </w:r>
      <w:r w:rsidRPr="002633E2">
        <w:rPr>
          <w:rFonts w:eastAsia="+mn-ea"/>
        </w:rPr>
        <w:t xml:space="preserve"> фестиваль физкультуры и спорта «Мы вместе» в Иркутске, декабрь, 2014, </w:t>
      </w:r>
      <w:r w:rsidRPr="002633E2">
        <w:rPr>
          <w:rFonts w:eastAsia="+mn-ea"/>
          <w:b/>
          <w:bCs/>
        </w:rPr>
        <w:t>участники.</w:t>
      </w:r>
    </w:p>
    <w:p w:rsidR="001B63CE" w:rsidRPr="002633E2" w:rsidRDefault="001B63CE" w:rsidP="001B63CE">
      <w:pPr>
        <w:numPr>
          <w:ilvl w:val="0"/>
          <w:numId w:val="5"/>
        </w:numPr>
        <w:spacing w:line="276" w:lineRule="auto"/>
      </w:pPr>
      <w:r w:rsidRPr="002633E2">
        <w:rPr>
          <w:rFonts w:eastAsia="+mn-ea"/>
        </w:rPr>
        <w:t xml:space="preserve">XXXIII  открытая </w:t>
      </w:r>
      <w:r w:rsidRPr="002633E2">
        <w:rPr>
          <w:rFonts w:eastAsia="+mn-ea"/>
          <w:b/>
          <w:bCs/>
        </w:rPr>
        <w:t>Всероссийская</w:t>
      </w:r>
      <w:r w:rsidRPr="002633E2">
        <w:rPr>
          <w:rFonts w:eastAsia="+mn-ea"/>
        </w:rPr>
        <w:t xml:space="preserve"> массовая лыжная гонка «Лыжня России» в Иркутской области, январь, 2015, </w:t>
      </w:r>
      <w:r w:rsidRPr="002633E2">
        <w:rPr>
          <w:rFonts w:eastAsia="+mn-ea"/>
          <w:b/>
          <w:bCs/>
        </w:rPr>
        <w:t>участники.</w:t>
      </w:r>
    </w:p>
    <w:p w:rsidR="001B63CE" w:rsidRPr="002633E2" w:rsidRDefault="001B63CE" w:rsidP="001B63CE">
      <w:pPr>
        <w:numPr>
          <w:ilvl w:val="0"/>
          <w:numId w:val="5"/>
        </w:numPr>
        <w:spacing w:line="276" w:lineRule="auto"/>
      </w:pPr>
      <w:r w:rsidRPr="002633E2">
        <w:rPr>
          <w:rFonts w:eastAsia="+mn-ea"/>
        </w:rPr>
        <w:t xml:space="preserve">Областные соревнования по лыжным гонкам в рамках программы  «Специальная олимпиада», февраль, 2015, </w:t>
      </w:r>
      <w:r w:rsidRPr="002633E2">
        <w:rPr>
          <w:rFonts w:eastAsia="+mn-ea"/>
          <w:b/>
          <w:bCs/>
        </w:rPr>
        <w:t>победители, призеры.</w:t>
      </w:r>
    </w:p>
    <w:p w:rsidR="001B63CE" w:rsidRPr="002633E2" w:rsidRDefault="001B63CE" w:rsidP="001B63CE">
      <w:pPr>
        <w:numPr>
          <w:ilvl w:val="0"/>
          <w:numId w:val="5"/>
        </w:numPr>
        <w:spacing w:line="276" w:lineRule="auto"/>
      </w:pPr>
      <w:r w:rsidRPr="002633E2">
        <w:rPr>
          <w:rFonts w:eastAsia="+mn-ea"/>
        </w:rPr>
        <w:t>Областные соревнования по легкой атлетике в рамках международного спортивного движения "Специальная Олимпиада", сентябрь, 2014, </w:t>
      </w:r>
      <w:r w:rsidRPr="002633E2">
        <w:rPr>
          <w:rFonts w:eastAsia="+mn-ea"/>
          <w:b/>
          <w:bCs/>
        </w:rPr>
        <w:t>победители и призеры.</w:t>
      </w:r>
      <w:r w:rsidRPr="002633E2">
        <w:rPr>
          <w:rFonts w:eastAsia="+mn-ea"/>
        </w:rPr>
        <w:t xml:space="preserve"> </w:t>
      </w:r>
    </w:p>
    <w:p w:rsidR="001B63CE" w:rsidRPr="002633E2" w:rsidRDefault="001B63CE" w:rsidP="001B63CE">
      <w:pPr>
        <w:numPr>
          <w:ilvl w:val="0"/>
          <w:numId w:val="5"/>
        </w:numPr>
        <w:spacing w:line="276" w:lineRule="auto"/>
        <w:rPr>
          <w:b/>
        </w:rPr>
      </w:pPr>
      <w:r w:rsidRPr="002633E2">
        <w:rPr>
          <w:rFonts w:eastAsia="+mn-ea"/>
        </w:rPr>
        <w:t>Областная специальная зимняя олимпиада среди учащихся специальных (коррекционных) школ, декабрь, 2014</w:t>
      </w:r>
      <w:r w:rsidRPr="002633E2">
        <w:rPr>
          <w:rFonts w:eastAsia="+mn-ea"/>
          <w:b/>
        </w:rPr>
        <w:t>, победители призеры</w:t>
      </w:r>
    </w:p>
    <w:p w:rsidR="001B63CE" w:rsidRPr="002633E2" w:rsidRDefault="001B63CE" w:rsidP="001B63CE">
      <w:pPr>
        <w:spacing w:line="276" w:lineRule="auto"/>
        <w:ind w:firstLine="720"/>
        <w:jc w:val="both"/>
        <w:rPr>
          <w:rFonts w:eastAsia="+mn-ea"/>
          <w:b/>
          <w:bCs/>
        </w:rPr>
      </w:pPr>
      <w:r w:rsidRPr="002633E2">
        <w:rPr>
          <w:rFonts w:eastAsia="+mn-ea"/>
        </w:rPr>
        <w:t xml:space="preserve">Областные соревнования «Возрождение. Физкультура и спорт для всех и каждого» по дартсу,  армспорту, настольному теннису, пионерболу среди специальных (коррекционных) школ области, 2015, </w:t>
      </w:r>
      <w:r w:rsidRPr="002633E2">
        <w:rPr>
          <w:rFonts w:eastAsia="+mn-ea"/>
          <w:b/>
          <w:bCs/>
        </w:rPr>
        <w:t>призеры</w:t>
      </w:r>
    </w:p>
    <w:p w:rsidR="001B63CE" w:rsidRPr="002633E2" w:rsidRDefault="001B63CE" w:rsidP="001B63CE">
      <w:pPr>
        <w:spacing w:line="276" w:lineRule="auto"/>
        <w:ind w:firstLine="720"/>
        <w:jc w:val="both"/>
        <w:rPr>
          <w:rFonts w:eastAsia="+mn-ea"/>
          <w:b/>
          <w:bCs/>
        </w:rPr>
      </w:pPr>
    </w:p>
    <w:p w:rsidR="001B63CE" w:rsidRPr="002633E2" w:rsidRDefault="001B63CE" w:rsidP="001B63CE">
      <w:pPr>
        <w:spacing w:line="276" w:lineRule="auto"/>
        <w:jc w:val="both"/>
        <w:rPr>
          <w:b/>
        </w:rPr>
      </w:pPr>
      <w:r w:rsidRPr="002633E2">
        <w:rPr>
          <w:b/>
        </w:rPr>
        <w:t>Организация летнего отдыха 2015 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2381"/>
        <w:gridCol w:w="2381"/>
        <w:gridCol w:w="2381"/>
      </w:tblGrid>
      <w:tr w:rsidR="001B63CE" w:rsidRPr="002633E2" w:rsidTr="00135597">
        <w:tc>
          <w:tcPr>
            <w:tcW w:w="2428" w:type="dxa"/>
          </w:tcPr>
          <w:p w:rsidR="001B63CE" w:rsidRPr="002633E2" w:rsidRDefault="001B63CE" w:rsidP="00135597">
            <w:pPr>
              <w:spacing w:line="276" w:lineRule="auto"/>
              <w:jc w:val="right"/>
              <w:rPr>
                <w:b/>
              </w:rPr>
            </w:pPr>
          </w:p>
        </w:tc>
        <w:tc>
          <w:tcPr>
            <w:tcW w:w="2381" w:type="dxa"/>
          </w:tcPr>
          <w:p w:rsidR="001B63CE" w:rsidRPr="002633E2" w:rsidRDefault="001B63CE" w:rsidP="00135597">
            <w:pPr>
              <w:spacing w:line="276" w:lineRule="auto"/>
              <w:jc w:val="center"/>
              <w:rPr>
                <w:b/>
              </w:rPr>
            </w:pPr>
            <w:r w:rsidRPr="002633E2">
              <w:rPr>
                <w:b/>
              </w:rPr>
              <w:t>июнь</w:t>
            </w:r>
          </w:p>
        </w:tc>
        <w:tc>
          <w:tcPr>
            <w:tcW w:w="2381" w:type="dxa"/>
          </w:tcPr>
          <w:p w:rsidR="001B63CE" w:rsidRPr="002633E2" w:rsidRDefault="001B63CE" w:rsidP="00135597">
            <w:pPr>
              <w:spacing w:line="276" w:lineRule="auto"/>
              <w:jc w:val="center"/>
              <w:rPr>
                <w:b/>
              </w:rPr>
            </w:pPr>
            <w:r w:rsidRPr="002633E2">
              <w:rPr>
                <w:b/>
              </w:rPr>
              <w:t>июль</w:t>
            </w:r>
          </w:p>
        </w:tc>
        <w:tc>
          <w:tcPr>
            <w:tcW w:w="2381" w:type="dxa"/>
          </w:tcPr>
          <w:p w:rsidR="001B63CE" w:rsidRPr="002633E2" w:rsidRDefault="001B63CE" w:rsidP="00135597">
            <w:pPr>
              <w:spacing w:line="276" w:lineRule="auto"/>
              <w:jc w:val="center"/>
              <w:rPr>
                <w:b/>
              </w:rPr>
            </w:pPr>
            <w:r w:rsidRPr="002633E2">
              <w:rPr>
                <w:b/>
              </w:rPr>
              <w:t>август</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t>дом</w:t>
            </w:r>
          </w:p>
        </w:tc>
        <w:tc>
          <w:tcPr>
            <w:tcW w:w="2381" w:type="dxa"/>
          </w:tcPr>
          <w:p w:rsidR="001B63CE" w:rsidRPr="002633E2" w:rsidRDefault="001B63CE" w:rsidP="00135597">
            <w:pPr>
              <w:spacing w:line="276" w:lineRule="auto"/>
              <w:jc w:val="center"/>
            </w:pPr>
            <w:r w:rsidRPr="002633E2">
              <w:t>78 (62,9%)</w:t>
            </w:r>
          </w:p>
        </w:tc>
        <w:tc>
          <w:tcPr>
            <w:tcW w:w="2381" w:type="dxa"/>
          </w:tcPr>
          <w:p w:rsidR="001B63CE" w:rsidRPr="002633E2" w:rsidRDefault="001B63CE" w:rsidP="00135597">
            <w:pPr>
              <w:spacing w:line="276" w:lineRule="auto"/>
              <w:jc w:val="center"/>
            </w:pPr>
            <w:r w:rsidRPr="002633E2">
              <w:t>64 (51,6%)</w:t>
            </w:r>
          </w:p>
        </w:tc>
        <w:tc>
          <w:tcPr>
            <w:tcW w:w="2381" w:type="dxa"/>
          </w:tcPr>
          <w:p w:rsidR="001B63CE" w:rsidRPr="002633E2" w:rsidRDefault="001B63CE" w:rsidP="00135597">
            <w:pPr>
              <w:spacing w:line="276" w:lineRule="auto"/>
              <w:jc w:val="center"/>
            </w:pPr>
            <w:r w:rsidRPr="002633E2">
              <w:t>73 (58,8%)</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t>дача</w:t>
            </w:r>
          </w:p>
        </w:tc>
        <w:tc>
          <w:tcPr>
            <w:tcW w:w="2381" w:type="dxa"/>
          </w:tcPr>
          <w:p w:rsidR="001B63CE" w:rsidRPr="002633E2" w:rsidRDefault="001B63CE" w:rsidP="00135597">
            <w:pPr>
              <w:spacing w:line="276" w:lineRule="auto"/>
              <w:jc w:val="center"/>
            </w:pPr>
            <w:r w:rsidRPr="002633E2">
              <w:t>8 (6,4%)</w:t>
            </w:r>
          </w:p>
        </w:tc>
        <w:tc>
          <w:tcPr>
            <w:tcW w:w="2381" w:type="dxa"/>
          </w:tcPr>
          <w:p w:rsidR="001B63CE" w:rsidRPr="002633E2" w:rsidRDefault="001B63CE" w:rsidP="00135597">
            <w:pPr>
              <w:spacing w:line="276" w:lineRule="auto"/>
              <w:jc w:val="center"/>
            </w:pPr>
            <w:r w:rsidRPr="002633E2">
              <w:t>11 (8,8%)</w:t>
            </w:r>
          </w:p>
        </w:tc>
        <w:tc>
          <w:tcPr>
            <w:tcW w:w="2381" w:type="dxa"/>
          </w:tcPr>
          <w:p w:rsidR="001B63CE" w:rsidRPr="002633E2" w:rsidRDefault="001B63CE" w:rsidP="00135597">
            <w:pPr>
              <w:spacing w:line="276" w:lineRule="auto"/>
              <w:jc w:val="center"/>
            </w:pPr>
            <w:r w:rsidRPr="002633E2">
              <w:t>11 (8,8%)</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t>в гостях</w:t>
            </w:r>
          </w:p>
        </w:tc>
        <w:tc>
          <w:tcPr>
            <w:tcW w:w="2381" w:type="dxa"/>
          </w:tcPr>
          <w:p w:rsidR="001B63CE" w:rsidRPr="002633E2" w:rsidRDefault="001B63CE" w:rsidP="00135597">
            <w:pPr>
              <w:spacing w:line="276" w:lineRule="auto"/>
              <w:jc w:val="center"/>
            </w:pPr>
            <w:r w:rsidRPr="002633E2">
              <w:t>20 (16,1%)</w:t>
            </w:r>
          </w:p>
        </w:tc>
        <w:tc>
          <w:tcPr>
            <w:tcW w:w="2381" w:type="dxa"/>
          </w:tcPr>
          <w:p w:rsidR="001B63CE" w:rsidRPr="002633E2" w:rsidRDefault="001B63CE" w:rsidP="00135597">
            <w:pPr>
              <w:spacing w:line="276" w:lineRule="auto"/>
              <w:jc w:val="center"/>
            </w:pPr>
            <w:r w:rsidRPr="002633E2">
              <w:t>29 (23,3%)</w:t>
            </w:r>
          </w:p>
        </w:tc>
        <w:tc>
          <w:tcPr>
            <w:tcW w:w="2381" w:type="dxa"/>
          </w:tcPr>
          <w:p w:rsidR="001B63CE" w:rsidRPr="002633E2" w:rsidRDefault="001B63CE" w:rsidP="00135597">
            <w:pPr>
              <w:spacing w:line="276" w:lineRule="auto"/>
              <w:jc w:val="center"/>
            </w:pPr>
            <w:r w:rsidRPr="002633E2">
              <w:t>19 (15,3%)</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lastRenderedPageBreak/>
              <w:t>больница</w:t>
            </w:r>
          </w:p>
        </w:tc>
        <w:tc>
          <w:tcPr>
            <w:tcW w:w="2381" w:type="dxa"/>
          </w:tcPr>
          <w:p w:rsidR="001B63CE" w:rsidRPr="002633E2" w:rsidRDefault="001B63CE" w:rsidP="00135597">
            <w:pPr>
              <w:spacing w:line="276" w:lineRule="auto"/>
              <w:jc w:val="center"/>
            </w:pPr>
            <w:r w:rsidRPr="002633E2">
              <w:t>5 (4%)</w:t>
            </w:r>
          </w:p>
        </w:tc>
        <w:tc>
          <w:tcPr>
            <w:tcW w:w="2381" w:type="dxa"/>
          </w:tcPr>
          <w:p w:rsidR="001B63CE" w:rsidRPr="002633E2" w:rsidRDefault="001B63CE" w:rsidP="00135597">
            <w:pPr>
              <w:spacing w:line="276" w:lineRule="auto"/>
              <w:jc w:val="center"/>
            </w:pPr>
            <w:r w:rsidRPr="002633E2">
              <w:t>2 (1,6%)</w:t>
            </w:r>
          </w:p>
        </w:tc>
        <w:tc>
          <w:tcPr>
            <w:tcW w:w="2381" w:type="dxa"/>
          </w:tcPr>
          <w:p w:rsidR="001B63CE" w:rsidRPr="002633E2" w:rsidRDefault="001B63CE" w:rsidP="00135597">
            <w:pPr>
              <w:spacing w:line="276" w:lineRule="auto"/>
              <w:jc w:val="center"/>
            </w:pPr>
            <w:r w:rsidRPr="002633E2">
              <w:t>1 (0,8%)</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t>л/озд. лагерь</w:t>
            </w:r>
          </w:p>
        </w:tc>
        <w:tc>
          <w:tcPr>
            <w:tcW w:w="2381" w:type="dxa"/>
          </w:tcPr>
          <w:p w:rsidR="001B63CE" w:rsidRPr="002633E2" w:rsidRDefault="001B63CE" w:rsidP="00135597">
            <w:pPr>
              <w:spacing w:line="276" w:lineRule="auto"/>
              <w:jc w:val="center"/>
            </w:pPr>
            <w:r w:rsidRPr="002633E2">
              <w:t>13 (10,4%)</w:t>
            </w:r>
          </w:p>
        </w:tc>
        <w:tc>
          <w:tcPr>
            <w:tcW w:w="2381" w:type="dxa"/>
          </w:tcPr>
          <w:p w:rsidR="001B63CE" w:rsidRPr="002633E2" w:rsidRDefault="001B63CE" w:rsidP="00135597">
            <w:pPr>
              <w:spacing w:line="276" w:lineRule="auto"/>
              <w:jc w:val="center"/>
            </w:pPr>
            <w:r w:rsidRPr="002633E2">
              <w:t>18 (14,5%)</w:t>
            </w:r>
          </w:p>
        </w:tc>
        <w:tc>
          <w:tcPr>
            <w:tcW w:w="2381" w:type="dxa"/>
          </w:tcPr>
          <w:p w:rsidR="001B63CE" w:rsidRPr="002633E2" w:rsidRDefault="001B63CE" w:rsidP="00135597">
            <w:pPr>
              <w:spacing w:line="276" w:lineRule="auto"/>
              <w:jc w:val="center"/>
            </w:pPr>
            <w:r w:rsidRPr="002633E2">
              <w:t>20 (16,1%)</w:t>
            </w:r>
          </w:p>
        </w:tc>
      </w:tr>
      <w:tr w:rsidR="001B63CE" w:rsidRPr="002633E2" w:rsidTr="00135597">
        <w:tc>
          <w:tcPr>
            <w:tcW w:w="2428" w:type="dxa"/>
          </w:tcPr>
          <w:p w:rsidR="001B63CE" w:rsidRPr="002633E2" w:rsidRDefault="001B63CE" w:rsidP="00135597">
            <w:pPr>
              <w:spacing w:line="276" w:lineRule="auto"/>
              <w:jc w:val="right"/>
              <w:rPr>
                <w:b/>
              </w:rPr>
            </w:pPr>
            <w:r w:rsidRPr="002633E2">
              <w:rPr>
                <w:b/>
              </w:rPr>
              <w:t>итого</w:t>
            </w:r>
          </w:p>
        </w:tc>
        <w:tc>
          <w:tcPr>
            <w:tcW w:w="2381" w:type="dxa"/>
          </w:tcPr>
          <w:p w:rsidR="001B63CE" w:rsidRPr="002633E2" w:rsidRDefault="001B63CE" w:rsidP="00135597">
            <w:pPr>
              <w:spacing w:line="276" w:lineRule="auto"/>
              <w:jc w:val="center"/>
            </w:pPr>
            <w:r w:rsidRPr="002633E2">
              <w:t>124</w:t>
            </w:r>
          </w:p>
        </w:tc>
        <w:tc>
          <w:tcPr>
            <w:tcW w:w="2381" w:type="dxa"/>
          </w:tcPr>
          <w:p w:rsidR="001B63CE" w:rsidRPr="002633E2" w:rsidRDefault="001B63CE" w:rsidP="00135597">
            <w:pPr>
              <w:spacing w:line="276" w:lineRule="auto"/>
              <w:jc w:val="center"/>
            </w:pPr>
            <w:r w:rsidRPr="002633E2">
              <w:t>124</w:t>
            </w:r>
          </w:p>
        </w:tc>
        <w:tc>
          <w:tcPr>
            <w:tcW w:w="2381" w:type="dxa"/>
          </w:tcPr>
          <w:p w:rsidR="001B63CE" w:rsidRPr="002633E2" w:rsidRDefault="001B63CE" w:rsidP="00135597">
            <w:pPr>
              <w:spacing w:line="276" w:lineRule="auto"/>
              <w:jc w:val="center"/>
            </w:pPr>
            <w:r w:rsidRPr="002633E2">
              <w:t>124</w:t>
            </w:r>
          </w:p>
        </w:tc>
      </w:tr>
    </w:tbl>
    <w:p w:rsidR="001B63CE" w:rsidRPr="002633E2" w:rsidRDefault="001B63CE" w:rsidP="001B63CE">
      <w:pPr>
        <w:spacing w:line="276" w:lineRule="auto"/>
        <w:ind w:firstLine="720"/>
        <w:jc w:val="both"/>
      </w:pPr>
    </w:p>
    <w:p w:rsidR="001B63CE" w:rsidRPr="002633E2" w:rsidRDefault="001B63CE" w:rsidP="001B63CE">
      <w:pPr>
        <w:spacing w:line="276" w:lineRule="auto"/>
        <w:ind w:firstLine="720"/>
        <w:jc w:val="both"/>
      </w:pPr>
    </w:p>
    <w:p w:rsidR="001B63CE" w:rsidRPr="002633E2" w:rsidRDefault="001B63CE" w:rsidP="001B63CE">
      <w:pPr>
        <w:spacing w:line="276" w:lineRule="auto"/>
        <w:ind w:firstLine="720"/>
        <w:jc w:val="both"/>
      </w:pPr>
      <w:r w:rsidRPr="002633E2">
        <w:rPr>
          <w:b/>
        </w:rPr>
        <w:t>Охрана прав и законных интересов воспитанников</w:t>
      </w:r>
      <w:r w:rsidRPr="002633E2">
        <w:t>.</w:t>
      </w:r>
    </w:p>
    <w:p w:rsidR="001B63CE" w:rsidRPr="002633E2" w:rsidRDefault="001B63CE" w:rsidP="001B63CE">
      <w:pPr>
        <w:spacing w:line="276" w:lineRule="auto"/>
        <w:jc w:val="both"/>
      </w:pPr>
      <w:r w:rsidRPr="002633E2">
        <w:t xml:space="preserve">      Работа   осуществляется  по  направлениям:  профилактика  правонарушений  несовершеннолетних,  охрана  жизни  и  здоровья  детей,  социальная  защита,  предупреждение  прогулов,  просветительская   деятельность,  работа  с  родителями.</w:t>
      </w:r>
      <w:r w:rsidRPr="002633E2">
        <w:rPr>
          <w:b/>
          <w:bCs/>
        </w:rPr>
        <w:t xml:space="preserve"> </w:t>
      </w:r>
      <w:r w:rsidRPr="002633E2">
        <w:t xml:space="preserve"> Оказание помощи обучающимся в профориентации, получении профессии, трудоустройстве и успешной интеграции в общество. В планах находит отражение деятельность по формированию социальной компетентности учащихся, которая является одним из условий успешной социализации в обществе. </w:t>
      </w:r>
    </w:p>
    <w:p w:rsidR="001B63CE" w:rsidRPr="002633E2" w:rsidRDefault="001B63CE" w:rsidP="001B63CE">
      <w:pPr>
        <w:pStyle w:val="af"/>
        <w:spacing w:line="276" w:lineRule="auto"/>
        <w:ind w:firstLine="709"/>
      </w:pPr>
      <w:r w:rsidRPr="002633E2">
        <w:t>Учащихся, состоящих на внутришкольном учете на начало учебного года:</w:t>
      </w:r>
      <w:r w:rsidRPr="002633E2">
        <w:rPr>
          <w:b/>
        </w:rPr>
        <w:t xml:space="preserve"> 8</w:t>
      </w:r>
      <w:r w:rsidRPr="002633E2">
        <w:t xml:space="preserve"> человек; на конец учебного года: </w:t>
      </w:r>
      <w:r w:rsidRPr="002633E2">
        <w:rPr>
          <w:b/>
        </w:rPr>
        <w:t>5</w:t>
      </w:r>
      <w:r w:rsidRPr="002633E2">
        <w:t xml:space="preserve"> человек.</w:t>
      </w:r>
    </w:p>
    <w:tbl>
      <w:tblPr>
        <w:tblW w:w="102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33"/>
        <w:gridCol w:w="1560"/>
        <w:gridCol w:w="1842"/>
        <w:gridCol w:w="1701"/>
        <w:gridCol w:w="2187"/>
      </w:tblGrid>
      <w:tr w:rsidR="001B63CE" w:rsidRPr="002633E2" w:rsidTr="00135597">
        <w:trPr>
          <w:cantSplit/>
          <w:trHeight w:val="962"/>
        </w:trPr>
        <w:tc>
          <w:tcPr>
            <w:tcW w:w="710"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 п/п</w:t>
            </w:r>
          </w:p>
        </w:tc>
        <w:tc>
          <w:tcPr>
            <w:tcW w:w="223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Ф.И.О.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Дата рождения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Домашний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Дата постановки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Причина</w:t>
            </w:r>
          </w:p>
        </w:tc>
      </w:tr>
      <w:tr w:rsidR="001B63CE" w:rsidRPr="002633E2" w:rsidTr="00135597">
        <w:trPr>
          <w:trHeight w:val="78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1</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Козлов Вадим</w:t>
            </w:r>
            <w:r w:rsidRPr="002633E2">
              <w:rPr>
                <w:lang w:val="en-US"/>
              </w:rPr>
              <w:t xml:space="preserve"> </w:t>
            </w:r>
            <w:r w:rsidRPr="002633E2">
              <w:t>Максимович</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07.05.03г.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ул. Радищева 67, д.16 кв.2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27.12.12г.</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Девиантное поведение</w:t>
            </w:r>
          </w:p>
        </w:tc>
      </w:tr>
      <w:tr w:rsidR="001B63CE" w:rsidRPr="002633E2" w:rsidTr="00135597">
        <w:trPr>
          <w:trHeight w:val="858"/>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2</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Чириков Даниил Николаевич</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22.11.01г.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п. Искра ул. Строителей д.11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spacing w:line="276" w:lineRule="auto"/>
              <w:jc w:val="center"/>
            </w:pPr>
            <w:r w:rsidRPr="002633E2">
              <w:t>27.12.12г.</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1B63CE" w:rsidRPr="002633E2" w:rsidRDefault="001B63CE" w:rsidP="00135597">
            <w:pPr>
              <w:jc w:val="center"/>
            </w:pPr>
            <w:r w:rsidRPr="002633E2">
              <w:t>Несоблюдение правил поведения в школе, систематический уход с занятий</w:t>
            </w:r>
          </w:p>
        </w:tc>
      </w:tr>
      <w:tr w:rsidR="001B63CE" w:rsidRPr="002633E2" w:rsidTr="00135597">
        <w:trPr>
          <w:trHeight w:val="949"/>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3</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Брянский Дмитрий Александрович</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11.08.00г.</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Освобождения д. 64 кв.2</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20.10.11г.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Несоблюдение правил поведения в школе, систематический уход с занятий</w:t>
            </w:r>
          </w:p>
        </w:tc>
      </w:tr>
      <w:tr w:rsidR="001B63CE" w:rsidRPr="002633E2" w:rsidTr="00135597">
        <w:trPr>
          <w:trHeight w:val="831"/>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4</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Здериглазов Андрей</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03.07.98г.</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Бабушкинад.12 д</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15.12.13г.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Несоблюдение правил поведения в школе</w:t>
            </w:r>
          </w:p>
        </w:tc>
      </w:tr>
      <w:tr w:rsidR="001B63CE" w:rsidRPr="002633E2" w:rsidTr="00135597">
        <w:trPr>
          <w:trHeight w:val="831"/>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5</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Алехин Валерий Андреевич</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both"/>
            </w:pPr>
            <w:r w:rsidRPr="002633E2">
              <w:t>11. 12.99г.</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Киренская д.49</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18.11.14г.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Несоблюдение правил поведения в школе</w:t>
            </w:r>
          </w:p>
        </w:tc>
      </w:tr>
      <w:tr w:rsidR="001B63CE" w:rsidRPr="002633E2" w:rsidTr="00135597">
        <w:trPr>
          <w:trHeight w:val="831"/>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6</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Грязнов Антон Борисович</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both"/>
            </w:pPr>
            <w:r w:rsidRPr="002633E2">
              <w:t>09.04.00 г.</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Трудовая д.99/1 кв.6</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18.11.14г.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Пропуски уроков без уважительной причины</w:t>
            </w:r>
          </w:p>
        </w:tc>
      </w:tr>
      <w:tr w:rsidR="001B63CE" w:rsidRPr="002633E2" w:rsidTr="00135597">
        <w:trPr>
          <w:trHeight w:val="831"/>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7</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Грязнов Максим Борисович</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both"/>
            </w:pPr>
            <w:r w:rsidRPr="002633E2">
              <w:t>23.03.99 г.</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Трудовая д.99/1 кв.6</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18.11.14г.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Пропуски уроков без уважительной причины</w:t>
            </w:r>
          </w:p>
        </w:tc>
      </w:tr>
      <w:tr w:rsidR="001B63CE" w:rsidRPr="002633E2" w:rsidTr="00135597">
        <w:trPr>
          <w:trHeight w:val="831"/>
        </w:trPr>
        <w:tc>
          <w:tcPr>
            <w:tcW w:w="71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8</w:t>
            </w:r>
          </w:p>
        </w:tc>
        <w:tc>
          <w:tcPr>
            <w:tcW w:w="2233"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Тагиров Руслан</w:t>
            </w:r>
          </w:p>
        </w:tc>
        <w:tc>
          <w:tcPr>
            <w:tcW w:w="1560"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both"/>
            </w:pPr>
            <w:r w:rsidRPr="002633E2">
              <w:t>28.12.2000</w:t>
            </w:r>
          </w:p>
        </w:tc>
        <w:tc>
          <w:tcPr>
            <w:tcW w:w="1842"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ул. Мира д.82 кв.76</w:t>
            </w:r>
          </w:p>
        </w:tc>
        <w:tc>
          <w:tcPr>
            <w:tcW w:w="1701"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spacing w:line="276" w:lineRule="auto"/>
              <w:jc w:val="center"/>
            </w:pPr>
            <w:r w:rsidRPr="002633E2">
              <w:t>18.11.14г.</w:t>
            </w:r>
          </w:p>
        </w:tc>
        <w:tc>
          <w:tcPr>
            <w:tcW w:w="2187" w:type="dxa"/>
            <w:tcBorders>
              <w:top w:val="single" w:sz="4" w:space="0" w:color="auto"/>
              <w:left w:val="single" w:sz="4" w:space="0" w:color="auto"/>
              <w:bottom w:val="single" w:sz="4" w:space="0" w:color="auto"/>
              <w:right w:val="single" w:sz="4" w:space="0" w:color="auto"/>
            </w:tcBorders>
            <w:hideMark/>
          </w:tcPr>
          <w:p w:rsidR="001B63CE" w:rsidRPr="002633E2" w:rsidRDefault="001B63CE" w:rsidP="00135597">
            <w:pPr>
              <w:jc w:val="center"/>
            </w:pPr>
            <w:r w:rsidRPr="002633E2">
              <w:t>Пропуски уроков без уважительной причины</w:t>
            </w:r>
          </w:p>
        </w:tc>
      </w:tr>
    </w:tbl>
    <w:p w:rsidR="001B63CE" w:rsidRPr="002633E2" w:rsidRDefault="001B63CE" w:rsidP="001B63CE">
      <w:pPr>
        <w:spacing w:line="276" w:lineRule="auto"/>
      </w:pPr>
    </w:p>
    <w:p w:rsidR="001B63CE" w:rsidRPr="002633E2" w:rsidRDefault="001B63CE" w:rsidP="001B63CE">
      <w:pPr>
        <w:spacing w:line="276" w:lineRule="auto"/>
      </w:pPr>
      <w:r w:rsidRPr="002633E2">
        <w:t>3- чел-ка были сняты с внутришкольного учета: Чириков Д, Брянский Д, Здериглазов А (улучшение поведения). 1 человек был поставлен на внутришкольный учёт: Алехин Валерий, (несоблюдение правил поведения в школе).</w:t>
      </w:r>
    </w:p>
    <w:p w:rsidR="001B63CE" w:rsidRPr="002633E2" w:rsidRDefault="001B63CE" w:rsidP="001B63CE">
      <w:pPr>
        <w:spacing w:after="120" w:line="276" w:lineRule="auto"/>
        <w:ind w:left="360"/>
      </w:pPr>
      <w:r w:rsidRPr="002633E2">
        <w:t>Дети, состоящие на учете в ОДН: 7 человек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219"/>
        <w:gridCol w:w="1293"/>
        <w:gridCol w:w="1907"/>
        <w:gridCol w:w="1970"/>
        <w:gridCol w:w="2448"/>
      </w:tblGrid>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 п/п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Ф.И.О.</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Дата рождения</w:t>
            </w:r>
          </w:p>
        </w:tc>
        <w:tc>
          <w:tcPr>
            <w:tcW w:w="190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Домашний адрес</w:t>
            </w:r>
          </w:p>
        </w:tc>
        <w:tc>
          <w:tcPr>
            <w:tcW w:w="1970" w:type="dxa"/>
            <w:tcBorders>
              <w:top w:val="single" w:sz="4" w:space="0" w:color="auto"/>
              <w:left w:val="single" w:sz="4" w:space="0" w:color="auto"/>
              <w:bottom w:val="single" w:sz="4" w:space="0" w:color="auto"/>
              <w:right w:val="single" w:sz="4" w:space="0" w:color="auto"/>
            </w:tcBorders>
            <w:vAlign w:val="center"/>
          </w:tcPr>
          <w:p w:rsidR="001B63CE" w:rsidRPr="002633E2" w:rsidRDefault="001B63CE" w:rsidP="00135597">
            <w:pPr>
              <w:spacing w:line="276" w:lineRule="auto"/>
              <w:jc w:val="center"/>
              <w:rPr>
                <w:b/>
              </w:rPr>
            </w:pPr>
            <w:r w:rsidRPr="002633E2">
              <w:rPr>
                <w:b/>
              </w:rPr>
              <w:t>Родители</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rPr>
                <w:b/>
              </w:rPr>
            </w:pPr>
            <w:r w:rsidRPr="002633E2">
              <w:rPr>
                <w:b/>
              </w:rPr>
              <w:t>Основание постановки на учёт</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1</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Чириков Данил Николаевич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22.11.01г.</w:t>
            </w:r>
          </w:p>
        </w:tc>
        <w:tc>
          <w:tcPr>
            <w:tcW w:w="190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 Искра ул. Строителей д. 11</w:t>
            </w:r>
          </w:p>
        </w:tc>
        <w:tc>
          <w:tcPr>
            <w:tcW w:w="1970" w:type="dxa"/>
            <w:tcBorders>
              <w:top w:val="single" w:sz="4" w:space="0" w:color="auto"/>
              <w:left w:val="single" w:sz="4" w:space="0" w:color="auto"/>
              <w:bottom w:val="single" w:sz="4" w:space="0" w:color="auto"/>
              <w:right w:val="single" w:sz="4" w:space="0" w:color="auto"/>
            </w:tcBorders>
          </w:tcPr>
          <w:p w:rsidR="001B63CE" w:rsidRPr="002633E2" w:rsidRDefault="001B63CE" w:rsidP="00135597">
            <w:pPr>
              <w:spacing w:line="276" w:lineRule="auto"/>
            </w:pPr>
            <w:r w:rsidRPr="002633E2">
              <w:t>М-Андреева Анастасия Сергеевна</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 34.1.3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2</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Брянский Дмитрий Александрович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14.08.00г.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 Освобождения д.64</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М-Огибалова Марина Анатольевна</w:t>
            </w:r>
          </w:p>
          <w:p w:rsidR="001B63CE" w:rsidRPr="002633E2" w:rsidRDefault="001B63CE" w:rsidP="00135597">
            <w:pPr>
              <w:spacing w:line="276" w:lineRule="auto"/>
            </w:pPr>
            <w:r w:rsidRPr="002633E2">
              <w:t>О-Брянский Александр Леонидович</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С 20.06.2013г.,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3</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Козлов Вадим Максимович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07.05.03г.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Ул.Радищева, 67/16-2</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М- Пущина Ксения Константиновна</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С 10.09.2013г.,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4</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Усов Владимир Сергеевич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15.06.06г.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 Скушникова, 20</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М-Маркачева Наталья Валерьевна</w:t>
            </w:r>
          </w:p>
          <w:p w:rsidR="001B63CE" w:rsidRPr="002633E2" w:rsidRDefault="001B63CE" w:rsidP="00135597">
            <w:pPr>
              <w:spacing w:line="276" w:lineRule="auto"/>
            </w:pPr>
            <w:r w:rsidRPr="002633E2">
              <w:t>О- Усов Сергей Владимирович</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С 14.01.2014г.,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5</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Грязнов Антон Борисович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09.04.00г.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 Трудовая 99/1 кв. 6</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О- Грязнов Борис Борисович</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 34.1.3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6</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Грязнов Максим Борисович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23.03.99г.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 Трудовая 99/1 кв. 6</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О- Грязнов Борис Борисович</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 34.1.3 антиобщественное поведение</w:t>
            </w:r>
          </w:p>
        </w:tc>
      </w:tr>
      <w:tr w:rsidR="001B63CE" w:rsidRPr="002633E2" w:rsidTr="00135597">
        <w:tc>
          <w:tcPr>
            <w:tcW w:w="617"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7</w:t>
            </w:r>
          </w:p>
        </w:tc>
        <w:tc>
          <w:tcPr>
            <w:tcW w:w="2219"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Панов Григорий Андреевич</w:t>
            </w:r>
          </w:p>
        </w:tc>
        <w:tc>
          <w:tcPr>
            <w:tcW w:w="1293"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07.06.01г.</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CE" w:rsidRPr="002633E2" w:rsidRDefault="001B63CE" w:rsidP="00135597">
            <w:pPr>
              <w:spacing w:line="276" w:lineRule="auto"/>
              <w:jc w:val="center"/>
            </w:pPr>
            <w:r w:rsidRPr="002633E2">
              <w:t>Ул. Баумана д. 172/5 кв. 14.</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1B63CE" w:rsidRPr="002633E2" w:rsidRDefault="001B63CE" w:rsidP="00135597">
            <w:pPr>
              <w:spacing w:line="276" w:lineRule="auto"/>
            </w:pPr>
            <w:r w:rsidRPr="002633E2">
              <w:t>Опекун-Панов Павел Алексеевич</w:t>
            </w:r>
          </w:p>
        </w:tc>
        <w:tc>
          <w:tcPr>
            <w:tcW w:w="2448" w:type="dxa"/>
            <w:tcBorders>
              <w:top w:val="single" w:sz="4" w:space="0" w:color="auto"/>
              <w:left w:val="single" w:sz="4" w:space="0" w:color="auto"/>
              <w:bottom w:val="single" w:sz="4" w:space="0" w:color="auto"/>
              <w:right w:val="single" w:sz="4" w:space="0" w:color="auto"/>
            </w:tcBorders>
            <w:vAlign w:val="center"/>
            <w:hideMark/>
          </w:tcPr>
          <w:p w:rsidR="001B63CE" w:rsidRPr="002633E2" w:rsidRDefault="001B63CE" w:rsidP="00135597">
            <w:pPr>
              <w:spacing w:line="276" w:lineRule="auto"/>
              <w:jc w:val="center"/>
            </w:pPr>
            <w:r w:rsidRPr="002633E2">
              <w:t>П. 34.1.3 антиобщественное поведение</w:t>
            </w:r>
          </w:p>
        </w:tc>
      </w:tr>
    </w:tbl>
    <w:p w:rsidR="001B63CE" w:rsidRPr="002633E2" w:rsidRDefault="001B63CE" w:rsidP="001B63CE">
      <w:pPr>
        <w:spacing w:line="276" w:lineRule="auto"/>
        <w:ind w:left="360"/>
      </w:pPr>
    </w:p>
    <w:p w:rsidR="001B63CE" w:rsidRPr="002633E2" w:rsidRDefault="001B63CE" w:rsidP="001B63CE">
      <w:pPr>
        <w:spacing w:line="276" w:lineRule="auto"/>
        <w:ind w:left="360"/>
      </w:pPr>
      <w:r w:rsidRPr="002633E2">
        <w:t xml:space="preserve">На учете в ОДН состоят: 3 неблагополучные семьи. </w:t>
      </w:r>
    </w:p>
    <w:p w:rsidR="001B63CE" w:rsidRPr="002633E2" w:rsidRDefault="001B63CE" w:rsidP="001B63CE">
      <w:pPr>
        <w:spacing w:line="276" w:lineRule="auto"/>
        <w:jc w:val="both"/>
      </w:pPr>
      <w:r w:rsidRPr="002633E2">
        <w:t>Наблюдается положительная динамика профилактики правонарушений среди несовершеннолетних  детей, стоящих на различных видах учета.</w:t>
      </w:r>
    </w:p>
    <w:p w:rsidR="001B63CE" w:rsidRPr="002633E2" w:rsidRDefault="001B63CE" w:rsidP="001B63CE">
      <w:pPr>
        <w:spacing w:line="276" w:lineRule="auto"/>
        <w:ind w:firstLine="708"/>
        <w:jc w:val="both"/>
      </w:pPr>
      <w:r w:rsidRPr="002633E2">
        <w:t>По  профилактике  правонарушений  работа  велась  исходя из  поставленных  задач:  создание    благоприятного  микроклимата  для  учащихся  школы,  развитие  их  способностей,  творческой  активности,  воспитание  духовно-нравственных  ценностей,  устранение  причин,  способствующих  совершению  детьми  правонарушений,  привлечение  родителей  для  совместной  работы  в  этом  направлении.</w:t>
      </w:r>
    </w:p>
    <w:p w:rsidR="001B63CE" w:rsidRPr="002633E2" w:rsidRDefault="001B63CE" w:rsidP="001B63CE">
      <w:pPr>
        <w:spacing w:line="276" w:lineRule="auto"/>
        <w:ind w:firstLine="708"/>
        <w:jc w:val="both"/>
      </w:pPr>
      <w:r w:rsidRPr="002633E2">
        <w:t xml:space="preserve">Для  выполнения  этих  задач  проводились  мероприятия:    выявление  учащихся,  требующие  особого  внимания; постановка на учет  неблагополучных  семей и  учащихся,  </w:t>
      </w:r>
      <w:r w:rsidRPr="002633E2">
        <w:lastRenderedPageBreak/>
        <w:t>систематически  пропускающие  занятия  по  неуважительной  причине;  детей  «группы  риска»,  опекаемых,  детей -  инвалидов.</w:t>
      </w:r>
    </w:p>
    <w:p w:rsidR="001B63CE" w:rsidRPr="002633E2" w:rsidRDefault="001B63CE" w:rsidP="001B63CE">
      <w:pPr>
        <w:pStyle w:val="af"/>
        <w:spacing w:before="0" w:after="0" w:line="276" w:lineRule="auto"/>
        <w:ind w:firstLine="709"/>
        <w:jc w:val="both"/>
      </w:pPr>
      <w:r w:rsidRPr="002633E2">
        <w:t xml:space="preserve">В начале учебного года был проведён мониторинг ученического коллектива школы, по результатам которого составлены списки обучающихся по классам, выявлен материальный уровень жизни семей, диагностика контингента. Данные были получены путем изучения школьной документации, собеседования с родителями, обучающимися, через тестирование, анкетирование, опросы. В течение всего учебного года вносились изменения и дополнения.  </w:t>
      </w:r>
    </w:p>
    <w:p w:rsidR="001B63CE" w:rsidRPr="002633E2" w:rsidRDefault="001B63CE" w:rsidP="001B63CE">
      <w:pPr>
        <w:pStyle w:val="af"/>
        <w:spacing w:before="0" w:after="0" w:line="276" w:lineRule="auto"/>
        <w:ind w:firstLine="709"/>
        <w:jc w:val="both"/>
      </w:pPr>
      <w:r w:rsidRPr="002633E2">
        <w:t>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неоднократно выезжала по месту жительства обучающихся, а также совместно с инспектором по делам несовершеннолетних ОП-6 УМВД и классными руководителями. Посещались семьи, где родители не обеспечивают надлежащих условий для жизни и здоровья ребенка, уклоняются от его воспитания.</w:t>
      </w:r>
    </w:p>
    <w:p w:rsidR="001B63CE" w:rsidRPr="002633E2" w:rsidRDefault="001B63CE" w:rsidP="001B63CE">
      <w:pPr>
        <w:spacing w:line="276" w:lineRule="auto"/>
        <w:jc w:val="both"/>
      </w:pPr>
      <w:r w:rsidRPr="002633E2">
        <w:t>В качестве помощи детям по линии КДН и ЗП была оказана материальная помощь в виде одежды, канцтоваров, билетов на Новогоднюю ёлку. Дети из малообеспеченных и многодетных семей  в связи с отдаленностью проживания от школы обеспечиваются бесплатным проездным билетом для проезда в  муниципальном пассажирском транспорте г. Иркутска (трамвай - троллейбус, автобус), для проезда на автомобильном транспорте садоводческих маршрутов г. Иркутска.  В школе всем обучающимся предоставляется бесплатное питание, бесплатный комплект учебников, оказывается психологическая поддержка, создание наиболее эффективных условий для развития и  коррекции личности школьника и удовлетворения его образовательных возможностей.</w:t>
      </w:r>
    </w:p>
    <w:p w:rsidR="001B63CE" w:rsidRPr="002633E2" w:rsidRDefault="001B63CE" w:rsidP="001B63CE">
      <w:pPr>
        <w:spacing w:line="276" w:lineRule="auto"/>
        <w:jc w:val="both"/>
      </w:pPr>
    </w:p>
    <w:p w:rsidR="001B63CE" w:rsidRPr="002633E2" w:rsidRDefault="001B63CE" w:rsidP="001B63CE">
      <w:pPr>
        <w:pStyle w:val="ab"/>
        <w:spacing w:after="200" w:line="276" w:lineRule="auto"/>
        <w:jc w:val="both"/>
        <w:rPr>
          <w:b/>
        </w:rPr>
      </w:pPr>
      <w:r>
        <w:rPr>
          <w:b/>
        </w:rPr>
        <w:t>5.</w:t>
      </w:r>
      <w:r w:rsidRPr="002633E2">
        <w:rPr>
          <w:b/>
        </w:rPr>
        <w:t>Результативность внутришкольного контроля.</w:t>
      </w:r>
    </w:p>
    <w:p w:rsidR="001B63CE" w:rsidRPr="002633E2" w:rsidRDefault="001B63CE" w:rsidP="001B63CE">
      <w:pPr>
        <w:shd w:val="clear" w:color="auto" w:fill="FFFFFF"/>
        <w:spacing w:line="276" w:lineRule="auto"/>
        <w:ind w:right="10"/>
        <w:jc w:val="both"/>
      </w:pPr>
      <w:r w:rsidRPr="002633E2">
        <w:t xml:space="preserve">  Административная группа в течение учебного года в рамках внутришкольного контроля и инспектирования проводила монито</w:t>
      </w:r>
      <w:r w:rsidRPr="002633E2">
        <w:softHyphen/>
        <w:t xml:space="preserve">ринг уровня сформированности учебных навыков, организации деятельности педагогических и других работников. </w:t>
      </w:r>
    </w:p>
    <w:p w:rsidR="001B63CE" w:rsidRPr="002633E2" w:rsidRDefault="001B63CE" w:rsidP="001B63CE">
      <w:pPr>
        <w:shd w:val="clear" w:color="auto" w:fill="FFFFFF"/>
        <w:spacing w:line="276" w:lineRule="auto"/>
        <w:ind w:right="10"/>
        <w:jc w:val="both"/>
      </w:pPr>
      <w:r w:rsidRPr="002633E2">
        <w:rPr>
          <w:color w:val="000000"/>
          <w:spacing w:val="-2"/>
        </w:rPr>
        <w:t>Успеваемость учащих</w:t>
      </w:r>
      <w:r w:rsidRPr="002633E2">
        <w:rPr>
          <w:color w:val="000000"/>
          <w:spacing w:val="-12"/>
        </w:rPr>
        <w:t>ся в течение года была постоянным объектом внимания со стороны педагогического коллектива, чтобы своевременно через созданные в школе службы сопровождения оказывать каждому школьнику квалифицированную и действенную помощь в учебе.</w:t>
      </w:r>
    </w:p>
    <w:p w:rsidR="001B63CE" w:rsidRPr="002633E2" w:rsidRDefault="001B63CE" w:rsidP="001B63CE">
      <w:pPr>
        <w:spacing w:line="276" w:lineRule="auto"/>
        <w:jc w:val="both"/>
      </w:pPr>
      <w:r w:rsidRPr="002633E2">
        <w:t xml:space="preserve">        С целью установления соответствия уровня и качества подготовки, обучающихся  требованиям программного материала в течение года проводились  контрольные срезы и зачёты. Результаты успеваемости, качество знаний учащихся и уровень обученности представлены в таблицах выше.</w:t>
      </w:r>
    </w:p>
    <w:p w:rsidR="001B63CE" w:rsidRPr="002633E2" w:rsidRDefault="001B63CE" w:rsidP="001B63CE">
      <w:pPr>
        <w:spacing w:line="276" w:lineRule="auto"/>
        <w:jc w:val="both"/>
      </w:pPr>
      <w:r w:rsidRPr="002633E2">
        <w:t xml:space="preserve">      В течение учебного года осуществлялась контрольно-инспекционная деятельность, которая включила в себя следующие мероприятия:</w:t>
      </w:r>
    </w:p>
    <w:p w:rsidR="001B63CE" w:rsidRPr="002633E2" w:rsidRDefault="001B63CE" w:rsidP="001B63CE">
      <w:pPr>
        <w:shd w:val="clear" w:color="auto" w:fill="FFFFFF"/>
        <w:spacing w:line="276" w:lineRule="auto"/>
        <w:ind w:left="426"/>
        <w:jc w:val="both"/>
      </w:pPr>
      <w:r w:rsidRPr="002633E2">
        <w:t>-   контроль учебно-методического педагогического обеспечения базового</w:t>
      </w:r>
    </w:p>
    <w:p w:rsidR="001B63CE" w:rsidRPr="002633E2" w:rsidRDefault="001B63CE" w:rsidP="001B63CE">
      <w:pPr>
        <w:shd w:val="clear" w:color="auto" w:fill="FFFFFF"/>
        <w:spacing w:line="276" w:lineRule="auto"/>
        <w:jc w:val="both"/>
      </w:pPr>
      <w:r w:rsidRPr="002633E2">
        <w:t xml:space="preserve"> образования;</w:t>
      </w:r>
    </w:p>
    <w:p w:rsidR="001B63CE" w:rsidRPr="002633E2" w:rsidRDefault="001B63CE" w:rsidP="001B63CE">
      <w:pPr>
        <w:widowControl w:val="0"/>
        <w:numPr>
          <w:ilvl w:val="0"/>
          <w:numId w:val="3"/>
        </w:numPr>
        <w:shd w:val="clear" w:color="auto" w:fill="FFFFFF"/>
        <w:tabs>
          <w:tab w:val="left" w:pos="142"/>
        </w:tabs>
        <w:autoSpaceDE w:val="0"/>
        <w:autoSpaceDN w:val="0"/>
        <w:adjustRightInd w:val="0"/>
        <w:spacing w:line="276" w:lineRule="auto"/>
        <w:ind w:left="142" w:right="24" w:firstLine="218"/>
        <w:jc w:val="both"/>
      </w:pPr>
      <w:r w:rsidRPr="002633E2">
        <w:t xml:space="preserve"> контроль усвоения учащимися образовательной программы и качества усвоения содержания индивидуального образования;</w:t>
      </w:r>
    </w:p>
    <w:p w:rsidR="001B63CE" w:rsidRPr="002633E2" w:rsidRDefault="001B63CE" w:rsidP="001B63CE">
      <w:pPr>
        <w:spacing w:line="276" w:lineRule="auto"/>
        <w:ind w:left="142" w:firstLine="284"/>
        <w:jc w:val="both"/>
      </w:pPr>
      <w:r w:rsidRPr="002633E2">
        <w:lastRenderedPageBreak/>
        <w:t>- контроль за соблюдением принципов личностно-ориентированной   педагогики в общеобразовательных классах.</w:t>
      </w:r>
    </w:p>
    <w:p w:rsidR="001B63CE" w:rsidRPr="002633E2" w:rsidRDefault="001B63CE" w:rsidP="001B63CE">
      <w:pPr>
        <w:shd w:val="clear" w:color="auto" w:fill="FFFFFF"/>
        <w:spacing w:line="276" w:lineRule="auto"/>
        <w:ind w:right="14"/>
        <w:jc w:val="both"/>
      </w:pPr>
      <w:r w:rsidRPr="002633E2">
        <w:rPr>
          <w:spacing w:val="-6"/>
        </w:rPr>
        <w:t xml:space="preserve">       </w:t>
      </w:r>
      <w:r w:rsidRPr="002633E2">
        <w:t>С целью коррекции и развития психических функций у учащихся и развития по</w:t>
      </w:r>
      <w:r w:rsidRPr="002633E2">
        <w:softHyphen/>
        <w:t>требности в мотивации учения педагоги школы уделяли серьезное внимание активизации мыслительной деятельности учащихся. Для этого на уроках и занятиях ис</w:t>
      </w:r>
      <w:r w:rsidRPr="002633E2">
        <w:softHyphen/>
        <w:t>пользовались активные методы обучения, игровые технологии, компьютерные технологии, проблемное и программиро</w:t>
      </w:r>
      <w:r w:rsidRPr="002633E2">
        <w:softHyphen/>
        <w:t xml:space="preserve">ванное обучение.     Согласно регламенту деятельности учреждения администрацией проводились совещания при директоре, совещания при заместителе директора по УВР, на которых уделялось внимание вопросам контроля и инспектирования. </w:t>
      </w:r>
    </w:p>
    <w:p w:rsidR="001B63CE" w:rsidRPr="002633E2" w:rsidRDefault="001B63CE" w:rsidP="001B63CE">
      <w:pPr>
        <w:spacing w:line="276" w:lineRule="auto"/>
        <w:ind w:firstLine="567"/>
        <w:jc w:val="both"/>
      </w:pPr>
      <w:r w:rsidRPr="002633E2">
        <w:t>Основными элементами контроля учебно-воспитательного процесса в прошедшем учебном году были:</w:t>
      </w:r>
    </w:p>
    <w:p w:rsidR="001B63CE" w:rsidRPr="002633E2" w:rsidRDefault="001B63CE" w:rsidP="001B63CE">
      <w:pPr>
        <w:numPr>
          <w:ilvl w:val="0"/>
          <w:numId w:val="8"/>
        </w:numPr>
        <w:spacing w:line="276" w:lineRule="auto"/>
        <w:jc w:val="both"/>
      </w:pPr>
      <w:r w:rsidRPr="002633E2">
        <w:t>выполнение «Всеобуча»;</w:t>
      </w:r>
    </w:p>
    <w:p w:rsidR="001B63CE" w:rsidRPr="002633E2" w:rsidRDefault="001B63CE" w:rsidP="001B63CE">
      <w:pPr>
        <w:numPr>
          <w:ilvl w:val="0"/>
          <w:numId w:val="8"/>
        </w:numPr>
        <w:spacing w:line="276" w:lineRule="auto"/>
        <w:jc w:val="both"/>
      </w:pPr>
      <w:r w:rsidRPr="002633E2">
        <w:t>состояние преподавания учебных предметов;</w:t>
      </w:r>
    </w:p>
    <w:p w:rsidR="001B63CE" w:rsidRPr="002633E2" w:rsidRDefault="001B63CE" w:rsidP="001B63CE">
      <w:pPr>
        <w:numPr>
          <w:ilvl w:val="0"/>
          <w:numId w:val="8"/>
        </w:numPr>
        <w:spacing w:line="276" w:lineRule="auto"/>
        <w:jc w:val="both"/>
      </w:pPr>
      <w:r w:rsidRPr="002633E2">
        <w:t>качество знаний и уровень обученности учащихся;</w:t>
      </w:r>
    </w:p>
    <w:p w:rsidR="001B63CE" w:rsidRPr="002633E2" w:rsidRDefault="001B63CE" w:rsidP="001B63CE">
      <w:pPr>
        <w:numPr>
          <w:ilvl w:val="0"/>
          <w:numId w:val="8"/>
        </w:numPr>
        <w:spacing w:line="276" w:lineRule="auto"/>
        <w:jc w:val="both"/>
      </w:pPr>
      <w:r w:rsidRPr="002633E2">
        <w:t>качество ведения школьной документации;</w:t>
      </w:r>
    </w:p>
    <w:p w:rsidR="001B63CE" w:rsidRPr="002633E2" w:rsidRDefault="001B63CE" w:rsidP="001B63CE">
      <w:pPr>
        <w:numPr>
          <w:ilvl w:val="0"/>
          <w:numId w:val="8"/>
        </w:numPr>
        <w:spacing w:line="276" w:lineRule="auto"/>
        <w:jc w:val="both"/>
      </w:pPr>
      <w:r w:rsidRPr="002633E2">
        <w:t>выполнение учебных программ;</w:t>
      </w:r>
    </w:p>
    <w:p w:rsidR="001B63CE" w:rsidRPr="002633E2" w:rsidRDefault="001B63CE" w:rsidP="001B63CE">
      <w:pPr>
        <w:numPr>
          <w:ilvl w:val="0"/>
          <w:numId w:val="8"/>
        </w:numPr>
        <w:spacing w:line="276" w:lineRule="auto"/>
        <w:jc w:val="both"/>
      </w:pPr>
      <w:r w:rsidRPr="002633E2">
        <w:t>подготовка и проведение итоговой аттестации по трудовому обучению.</w:t>
      </w:r>
    </w:p>
    <w:p w:rsidR="001B63CE" w:rsidRPr="002633E2" w:rsidRDefault="001B63CE" w:rsidP="001B63CE">
      <w:pPr>
        <w:spacing w:line="276" w:lineRule="auto"/>
        <w:jc w:val="both"/>
      </w:pPr>
      <w:r w:rsidRPr="002633E2">
        <w:t xml:space="preserve">    В ходе осуществления ВШК уделялось внимание школьной документации: рабочие программы, классные журналы, ученические дневники, личные дела, ученические тетради. </w:t>
      </w:r>
    </w:p>
    <w:p w:rsidR="001B63CE" w:rsidRPr="002633E2" w:rsidRDefault="001B63CE" w:rsidP="001B63CE">
      <w:pPr>
        <w:pStyle w:val="1"/>
        <w:spacing w:line="276" w:lineRule="auto"/>
        <w:jc w:val="both"/>
        <w:rPr>
          <w:sz w:val="24"/>
          <w:szCs w:val="24"/>
        </w:rPr>
      </w:pPr>
      <w:r w:rsidRPr="002633E2">
        <w:rPr>
          <w:b w:val="0"/>
          <w:sz w:val="24"/>
          <w:szCs w:val="24"/>
        </w:rPr>
        <w:t xml:space="preserve">         Анализ рабочих программ, журналов показал соответствие программам и графику учебного процесса. Все рабочие программы рассмотрены на МО и утверждены на педсовете в сентябре.  Журналы заведены 1 сентября. Классные журналы проверялись систематически, раз в четверть. Учителя начальных классов  журналы вели аккуратно,  выставляли  оценки за письменные работы, своевременно  записывали темы уроков и домашние задания. Основными недостатками в среднем звене были «помарки и исправления» у учителей Копляровой Е. Г., Забкова А. Г.</w:t>
      </w:r>
    </w:p>
    <w:p w:rsidR="001B63CE" w:rsidRPr="002633E2" w:rsidRDefault="001B63CE" w:rsidP="001B63CE">
      <w:pPr>
        <w:spacing w:line="276" w:lineRule="auto"/>
        <w:jc w:val="both"/>
      </w:pPr>
      <w:r w:rsidRPr="002633E2">
        <w:t xml:space="preserve">         Ученические дневники проверялись в соответствии с ВШИ. Систематически отмечалась недостаточная работа учителей-предметников по выставлению оценок, исправлению ошибок, уклонение от контроля за записями домашнего задания. Ответственно относились к контролю за ведением дневников классные руководители Герасимова Н. В.,</w:t>
      </w:r>
      <w:r w:rsidRPr="002633E2">
        <w:rPr>
          <w:b/>
        </w:rPr>
        <w:t xml:space="preserve"> </w:t>
      </w:r>
      <w:r w:rsidRPr="002633E2">
        <w:t>Бадеева О. А., Шарашова Т. Н., Хабарова Я. С.</w:t>
      </w:r>
    </w:p>
    <w:p w:rsidR="001B63CE" w:rsidRPr="002633E2" w:rsidRDefault="001B63CE" w:rsidP="001B63CE">
      <w:pPr>
        <w:spacing w:line="276" w:lineRule="auto"/>
        <w:jc w:val="both"/>
      </w:pPr>
      <w:r w:rsidRPr="002633E2">
        <w:t xml:space="preserve">   Улучшилась работа учителей по проверке ученических тетрадей. Своевременно проверялись тетради для контрольных работ, проводилась работа над ошибками. </w:t>
      </w:r>
    </w:p>
    <w:p w:rsidR="001B63CE" w:rsidRPr="002633E2" w:rsidRDefault="001B63CE" w:rsidP="001B63CE">
      <w:pPr>
        <w:pStyle w:val="a7"/>
        <w:framePr w:wrap="auto"/>
        <w:spacing w:line="276" w:lineRule="auto"/>
        <w:jc w:val="both"/>
      </w:pPr>
      <w:r w:rsidRPr="002633E2">
        <w:t xml:space="preserve">       Проверка прохождения учебной программы по предметам: русский язык, чтение, математика,   физическая культура, география, биология, природоведение, СБО, обществоведение, история,  изобразительное искусство, технология, музыка – показала, что работа учителей осуществлялась согласно планированию, расхождений нет. </w:t>
      </w:r>
    </w:p>
    <w:p w:rsidR="001B63CE" w:rsidRPr="002633E2" w:rsidRDefault="001B63CE" w:rsidP="001B63CE">
      <w:pPr>
        <w:pStyle w:val="a7"/>
        <w:framePr w:wrap="auto"/>
        <w:spacing w:line="276" w:lineRule="auto"/>
        <w:jc w:val="both"/>
      </w:pPr>
      <w:r w:rsidRPr="002633E2">
        <w:t xml:space="preserve">       Проводя работу по предупреждению неуспеваемости и  над прочностью знаний учащихся, согласно плану инспектирования учебно-воспитательного процесса   проведены срезовые, контрольные работы, проверена прочность навыков чтения, составлено собеседование по другим предметам. Количество контрольных работ совпадает с намеченным планом. Учителями в ежедневных планах планировалась индивидуальная работа с конкретными учащимися. </w:t>
      </w:r>
    </w:p>
    <w:p w:rsidR="001B63CE" w:rsidRPr="002633E2" w:rsidRDefault="001B63CE" w:rsidP="001B63CE">
      <w:pPr>
        <w:shd w:val="clear" w:color="auto" w:fill="FFFFFF"/>
        <w:tabs>
          <w:tab w:val="left" w:pos="706"/>
        </w:tabs>
        <w:spacing w:line="276" w:lineRule="auto"/>
        <w:jc w:val="both"/>
      </w:pPr>
    </w:p>
    <w:p w:rsidR="001B63CE" w:rsidRPr="002633E2" w:rsidRDefault="001B63CE" w:rsidP="001B63CE">
      <w:pPr>
        <w:pStyle w:val="ab"/>
        <w:shd w:val="clear" w:color="auto" w:fill="FFFFFF"/>
        <w:tabs>
          <w:tab w:val="left" w:pos="706"/>
        </w:tabs>
        <w:spacing w:after="200" w:line="276" w:lineRule="auto"/>
        <w:jc w:val="both"/>
        <w:rPr>
          <w:b/>
        </w:rPr>
      </w:pPr>
      <w:r>
        <w:rPr>
          <w:b/>
        </w:rPr>
        <w:t>6.</w:t>
      </w:r>
      <w:r w:rsidRPr="002633E2">
        <w:rPr>
          <w:b/>
        </w:rPr>
        <w:t>Коррекционно – развивающая работа.</w:t>
      </w:r>
    </w:p>
    <w:p w:rsidR="001B63CE" w:rsidRPr="002633E2" w:rsidRDefault="001B63CE" w:rsidP="001B63CE">
      <w:pPr>
        <w:autoSpaceDE w:val="0"/>
        <w:autoSpaceDN w:val="0"/>
        <w:adjustRightInd w:val="0"/>
        <w:spacing w:line="276" w:lineRule="auto"/>
        <w:jc w:val="both"/>
      </w:pPr>
      <w:r w:rsidRPr="002633E2">
        <w:rPr>
          <w:rFonts w:eastAsia="Calibri"/>
          <w:lang w:eastAsia="en-US"/>
        </w:rPr>
        <w:t xml:space="preserve"> </w:t>
      </w:r>
      <w:r w:rsidRPr="002633E2">
        <w:t xml:space="preserve">    </w:t>
      </w:r>
      <w:r w:rsidRPr="002633E2">
        <w:rPr>
          <w:spacing w:val="3"/>
        </w:rPr>
        <w:t>Для  координации  деятельности  всех  специалистов,  участвующих  в</w:t>
      </w:r>
      <w:r w:rsidRPr="002633E2">
        <w:rPr>
          <w:spacing w:val="3"/>
        </w:rPr>
        <w:br/>
      </w:r>
      <w:r w:rsidRPr="002633E2">
        <w:lastRenderedPageBreak/>
        <w:t>образовательном процессе, в школе функционирует психолого-медико-педагогический консилиум. Целью работы ПМПК является создание целостной системы, обеспечивающей оптимальные социально-психологические и педагогические условия жизнедеятельности для детей с адаптационными трудностями, в соответствии с их возрастными и индивидуальными особенностями, соматического и нервно-психического здоровья.</w:t>
      </w:r>
    </w:p>
    <w:p w:rsidR="001B63CE" w:rsidRPr="002633E2" w:rsidRDefault="001B63CE" w:rsidP="001B63CE">
      <w:pPr>
        <w:spacing w:line="276" w:lineRule="auto"/>
        <w:jc w:val="both"/>
      </w:pPr>
      <w:r w:rsidRPr="002633E2">
        <w:rPr>
          <w:spacing w:val="-2"/>
        </w:rPr>
        <w:t xml:space="preserve">    </w:t>
      </w:r>
      <w:r w:rsidRPr="002633E2">
        <w:t xml:space="preserve">В школе разработана система коррекционной работы </w:t>
      </w:r>
      <w:r w:rsidRPr="002633E2">
        <w:rPr>
          <w:b/>
          <w:u w:val="single"/>
        </w:rPr>
        <w:t>педагога- психолога</w:t>
      </w:r>
      <w:r w:rsidRPr="002633E2">
        <w:t xml:space="preserve"> с учащимися. С учащимися начальной школы  проводятся занятия по коррекции познавательной сферы, формированию произвольности деятельности, с учащимися среднего звена – по коррекции эмоционально – волевой сферы. Разработаны и проводятся циклы занятий с элементами тренингов с детьми, склонными к агрессивному поведению, гиперактивными. Ведется коррекционная работа с детьми – инвалидами по социальной адаптации и формированию устойчивой жизненной позиции. </w:t>
      </w:r>
    </w:p>
    <w:p w:rsidR="001B63CE" w:rsidRPr="002633E2" w:rsidRDefault="001B63CE" w:rsidP="001B63CE">
      <w:pPr>
        <w:spacing w:line="276" w:lineRule="auto"/>
        <w:ind w:firstLine="709"/>
        <w:jc w:val="both"/>
      </w:pPr>
      <w:r w:rsidRPr="002633E2">
        <w:t>В рамках коррекционно-развивающего направления проводятся индивидуальные коррекционно-развивающие занятия с детьми с умеренной степенью умственной  отсталости.  Кроме этого индивидуальные занятия проводятся  с 11 учащимися  младших классов, испытывающими трудности в обучении, имеющими отклонения поведенческого характера. Необходимо отметить, что занятия все ученики посещали с удовольствием, но положительную динамику можно отметить лишь у некоторых из них.  Отсутствие динамики можно объяснить нерегулярностью занятий из–за пропусков школы и особенностями развития детей с ОИН.</w:t>
      </w:r>
    </w:p>
    <w:p w:rsidR="001B63CE" w:rsidRPr="002633E2" w:rsidRDefault="001B63CE" w:rsidP="001B63CE">
      <w:pPr>
        <w:spacing w:line="276" w:lineRule="auto"/>
        <w:ind w:firstLine="709"/>
        <w:jc w:val="both"/>
      </w:pPr>
      <w:r w:rsidRPr="002633E2">
        <w:t>Групповая коррекционная работа проводится с  детьми, распределенными на четыре группы</w:t>
      </w:r>
      <w:r w:rsidRPr="002633E2">
        <w:rPr>
          <w:b/>
        </w:rPr>
        <w:t xml:space="preserve">. </w:t>
      </w:r>
      <w:r w:rsidRPr="002633E2">
        <w:t>Три группы составляли ученики 3-го, 2-го и 4-го</w:t>
      </w:r>
      <w:r w:rsidRPr="002633E2">
        <w:rPr>
          <w:b/>
        </w:rPr>
        <w:t xml:space="preserve"> </w:t>
      </w:r>
      <w:r w:rsidRPr="002633E2">
        <w:t>классов, занятия с которыми проводились с целью развития познавательных процессов, групповой сплоченности. Четвертая группа сформирована из учеников 3-го и 4-го классов, имеющих нарушения поведенческого характера, проводились занятия с целью коррекции агрессивного поведения и отработки навыков самоконтроля. По ее результатам можно сказать о среднем уровне ее эффективности. У учащихся с отклонениями положительная динамика наблюдается, но очень слабая и нестойкая. О причинах таких результатов говорилось выше, к ним можно добавить то, что не все дети заинтересованы в собственных изменениях и не хотят прилагать для этого достаточно усилий.</w:t>
      </w:r>
    </w:p>
    <w:p w:rsidR="001B63CE" w:rsidRPr="002633E2" w:rsidRDefault="001B63CE" w:rsidP="001B63CE">
      <w:pPr>
        <w:spacing w:line="276" w:lineRule="auto"/>
        <w:ind w:firstLine="709"/>
        <w:jc w:val="both"/>
      </w:pPr>
      <w:r w:rsidRPr="002633E2">
        <w:t>С учащимися среднего звена психокоррекционная работа проводилась по запросам педагогов и классных руководителей в виде бесед, рисуночных методик и тестовых заданий.</w:t>
      </w:r>
    </w:p>
    <w:p w:rsidR="001B63CE" w:rsidRPr="002633E2" w:rsidRDefault="001B63CE" w:rsidP="001B63CE">
      <w:pPr>
        <w:spacing w:line="276" w:lineRule="auto"/>
        <w:jc w:val="both"/>
      </w:pPr>
      <w:r w:rsidRPr="002633E2">
        <w:t xml:space="preserve">   Профилактические беседы со школьниками о вреде  различных зависимостей. Сопровождение  учащихся «группы риска» с целью профилактики асоциального поведения,  предупреждения отклонений в поведении учащихся. Проведены рисуночные методики и тестирование, разработаны рекомендации.</w:t>
      </w:r>
    </w:p>
    <w:p w:rsidR="001B63CE" w:rsidRPr="002633E2" w:rsidRDefault="001B63CE" w:rsidP="001B63CE">
      <w:pPr>
        <w:spacing w:line="276" w:lineRule="auto"/>
        <w:jc w:val="both"/>
      </w:pPr>
      <w:r w:rsidRPr="002633E2">
        <w:t xml:space="preserve">   Консультативная работа проводилась по проблемам воспитания, обучения и поведения. </w:t>
      </w:r>
    </w:p>
    <w:p w:rsidR="001B63CE" w:rsidRPr="002633E2" w:rsidRDefault="001B63CE" w:rsidP="001B63CE">
      <w:pPr>
        <w:spacing w:line="276" w:lineRule="auto"/>
        <w:ind w:firstLine="709"/>
        <w:jc w:val="both"/>
      </w:pPr>
      <w:r w:rsidRPr="002633E2">
        <w:t>Проведено 25 индивидуальных консультаций, из них 11- обращения родителей. В остальных случаях обращались педагоги школы по поводу поведения учащихся.</w:t>
      </w:r>
    </w:p>
    <w:p w:rsidR="001B63CE" w:rsidRPr="002633E2" w:rsidRDefault="001B63CE" w:rsidP="001B63CE">
      <w:pPr>
        <w:spacing w:line="276" w:lineRule="auto"/>
        <w:ind w:firstLine="709"/>
        <w:jc w:val="both"/>
      </w:pPr>
      <w:r w:rsidRPr="002633E2">
        <w:t>Оказание помощи учителям при подготовке к специальным семинарам по психологии по следующим темам: «Феномен отклоняющегося развития», «Психология детей с интеллектуальными нарушениями», «Психологические особенности девиантного поведения подростков», «В семье растет особый ребенок».</w:t>
      </w:r>
    </w:p>
    <w:p w:rsidR="001B63CE" w:rsidRPr="002633E2" w:rsidRDefault="001B63CE" w:rsidP="001B63CE">
      <w:pPr>
        <w:spacing w:line="276" w:lineRule="auto"/>
        <w:ind w:firstLine="709"/>
        <w:jc w:val="both"/>
      </w:pPr>
      <w:r w:rsidRPr="002633E2">
        <w:t>Проведено четыре плановых заседания школьной ПМПк, на которых обсуждались учащиеся младшего и среднего звена, испытывающие трудности в обучении, имеющие стойкие проблемы развития, отклонения поведенческого характера, составлялись и отслеживались индивидуальные планы коррекционно-развивающей работы.</w:t>
      </w:r>
    </w:p>
    <w:p w:rsidR="001B63CE" w:rsidRPr="002633E2" w:rsidRDefault="001B63CE" w:rsidP="001B63CE">
      <w:pPr>
        <w:spacing w:line="276" w:lineRule="auto"/>
        <w:jc w:val="both"/>
      </w:pPr>
    </w:p>
    <w:p w:rsidR="001B63CE" w:rsidRPr="002633E2" w:rsidRDefault="001B63CE" w:rsidP="001B63CE">
      <w:pPr>
        <w:pStyle w:val="Standard"/>
        <w:spacing w:line="276" w:lineRule="auto"/>
        <w:jc w:val="both"/>
        <w:rPr>
          <w:rFonts w:cs="Times New Roman"/>
          <w:lang w:val="ru-RU"/>
        </w:rPr>
      </w:pPr>
      <w:r w:rsidRPr="002633E2">
        <w:rPr>
          <w:rFonts w:cs="Times New Roman"/>
          <w:lang w:val="ru-RU"/>
        </w:rPr>
        <w:t xml:space="preserve">    </w:t>
      </w:r>
      <w:r w:rsidRPr="002633E2">
        <w:rPr>
          <w:rFonts w:cs="Times New Roman"/>
        </w:rPr>
        <w:t xml:space="preserve">Работа </w:t>
      </w:r>
      <w:r w:rsidRPr="002633E2">
        <w:rPr>
          <w:rFonts w:cs="Times New Roman"/>
          <w:lang w:val="ru-RU"/>
        </w:rPr>
        <w:t xml:space="preserve"> </w:t>
      </w:r>
      <w:r w:rsidRPr="002633E2">
        <w:rPr>
          <w:rFonts w:cs="Times New Roman"/>
          <w:b/>
          <w:u w:val="single"/>
        </w:rPr>
        <w:t>учителя–логопеда</w:t>
      </w:r>
      <w:r w:rsidRPr="002633E2">
        <w:rPr>
          <w:rFonts w:cs="Times New Roman"/>
        </w:rPr>
        <w:t xml:space="preserve"> направлена на создание оптимальных условий, способствующих полному раскрытию потенциальных речевых возможностей учащихся с ограниченными возможностями здоровья, предупреждению у них трудностей в речевом развитии и их своевременное преодоление. </w:t>
      </w:r>
    </w:p>
    <w:p w:rsidR="001B63CE" w:rsidRPr="002633E2" w:rsidRDefault="001B63CE" w:rsidP="001B63CE">
      <w:pPr>
        <w:shd w:val="clear" w:color="auto" w:fill="FFFFFF"/>
        <w:tabs>
          <w:tab w:val="left" w:pos="0"/>
        </w:tabs>
        <w:spacing w:line="276" w:lineRule="auto"/>
        <w:ind w:firstLine="624"/>
        <w:jc w:val="both"/>
        <w:rPr>
          <w:rFonts w:eastAsia="Calibri"/>
          <w:spacing w:val="-8"/>
        </w:rPr>
      </w:pPr>
      <w:r w:rsidRPr="002633E2">
        <w:rPr>
          <w:rFonts w:eastAsia="Calibri"/>
          <w:spacing w:val="-8"/>
        </w:rPr>
        <w:t xml:space="preserve">В результате обследования письменной речи школьников, занимающихся в предыдущие годы, выявлено 30 обучающихся с нарушениями письменной речи, среди которых 6 учащихся с нарушениями устной речи. По программе для обучающихся с диагнозом </w:t>
      </w:r>
      <w:r w:rsidRPr="002633E2">
        <w:rPr>
          <w:rFonts w:eastAsia="Calibri"/>
          <w:spacing w:val="-8"/>
          <w:lang w:val="en-US"/>
        </w:rPr>
        <w:t>F</w:t>
      </w:r>
      <w:r w:rsidRPr="002633E2">
        <w:rPr>
          <w:rFonts w:eastAsia="Calibri"/>
          <w:spacing w:val="-8"/>
        </w:rPr>
        <w:t xml:space="preserve">-71 оставлены 3 учащихся (Антипова Н., Голяхов А., Богачков К.), по программе 2 класса оставлены 4 учащихся, среди которых 3 с диагнозом </w:t>
      </w:r>
      <w:r w:rsidRPr="002633E2">
        <w:rPr>
          <w:rFonts w:eastAsia="Calibri"/>
          <w:spacing w:val="-8"/>
          <w:lang w:val="en-US"/>
        </w:rPr>
        <w:t>F</w:t>
      </w:r>
      <w:r w:rsidRPr="002633E2">
        <w:rPr>
          <w:rFonts w:eastAsia="Calibri"/>
          <w:spacing w:val="-8"/>
        </w:rPr>
        <w:t xml:space="preserve">-71 (Лебедев И., Волчатова Т., Некрасов М.), Арсентьевой С. данный диагноз поставлен ПМПК к концу учебного года. Оставлен для продолжения коррекции устной речи 1 обучающийся (Сафаров Т.). Таким образом, на логопедические занятия в начале 2014-2015 учебного года было зачислено 41 человек, из них 33 учащихся — на фронтальные занятия по коррекции письменной речи, 1 учащийся — только на индивидуальные занятия по коррекции устной речи (Сафаров Т.), 7 обучающихся — на фронтальные и индивидуальные занятия. </w:t>
      </w:r>
    </w:p>
    <w:p w:rsidR="001B63CE" w:rsidRPr="002633E2" w:rsidRDefault="001B63CE" w:rsidP="001B63CE">
      <w:pPr>
        <w:shd w:val="clear" w:color="auto" w:fill="FFFFFF"/>
        <w:tabs>
          <w:tab w:val="left" w:pos="0"/>
        </w:tabs>
        <w:spacing w:line="276" w:lineRule="auto"/>
        <w:ind w:firstLine="624"/>
        <w:jc w:val="both"/>
        <w:rPr>
          <w:rFonts w:eastAsia="Calibri"/>
          <w:spacing w:val="-8"/>
        </w:rPr>
      </w:pPr>
      <w:r w:rsidRPr="002633E2">
        <w:rPr>
          <w:rFonts w:eastAsia="Calibri"/>
          <w:spacing w:val="-8"/>
        </w:rPr>
        <w:t xml:space="preserve">По результатам обследования составлены группы обучающихся, перспективный план на каждый класс и индивидуальное планирование с учетом возрастных особенностей учащихся, программы по русскому языку и особенностей  речевого дефекта обучающихся. В соответствии с общешкольным расписанием составлено расписание логопедических занятий. </w:t>
      </w:r>
    </w:p>
    <w:p w:rsidR="001B63CE" w:rsidRPr="002633E2" w:rsidRDefault="001B63CE" w:rsidP="001B63CE">
      <w:pPr>
        <w:spacing w:line="276" w:lineRule="auto"/>
        <w:jc w:val="both"/>
      </w:pPr>
      <w:r w:rsidRPr="002633E2">
        <w:rPr>
          <w:rFonts w:eastAsia="Andale Sans UI"/>
          <w:kern w:val="3"/>
          <w:lang w:eastAsia="ja-JP" w:bidi="fa-IR"/>
        </w:rPr>
        <w:t xml:space="preserve">       </w:t>
      </w:r>
      <w:r w:rsidRPr="002633E2">
        <w:t>Анализируя работу службы, можно назвать следующие факторы, снижающие эффективность коррекционной работы:</w:t>
      </w:r>
    </w:p>
    <w:p w:rsidR="001B63CE" w:rsidRPr="002633E2" w:rsidRDefault="001B63CE" w:rsidP="001B63CE">
      <w:pPr>
        <w:pStyle w:val="ab"/>
        <w:numPr>
          <w:ilvl w:val="0"/>
          <w:numId w:val="9"/>
        </w:numPr>
        <w:spacing w:line="276" w:lineRule="auto"/>
        <w:jc w:val="both"/>
      </w:pPr>
      <w:r w:rsidRPr="002633E2">
        <w:t>недостаточная заинтересованность родителей в достижении детьми лучших результатов в учебе, исправлении поведения;</w:t>
      </w:r>
    </w:p>
    <w:p w:rsidR="001B63CE" w:rsidRPr="002633E2" w:rsidRDefault="001B63CE" w:rsidP="001B63CE">
      <w:pPr>
        <w:pStyle w:val="ab"/>
        <w:numPr>
          <w:ilvl w:val="0"/>
          <w:numId w:val="9"/>
        </w:numPr>
        <w:spacing w:line="276" w:lineRule="auto"/>
        <w:jc w:val="both"/>
      </w:pPr>
      <w:r w:rsidRPr="002633E2">
        <w:t>недостаточное понимание родителями особенностей детей с ОВЗ, нежелание получать консультативную помощь;</w:t>
      </w:r>
    </w:p>
    <w:p w:rsidR="001B63CE" w:rsidRPr="002633E2" w:rsidRDefault="001B63CE" w:rsidP="001B63CE">
      <w:pPr>
        <w:pStyle w:val="ab"/>
        <w:numPr>
          <w:ilvl w:val="0"/>
          <w:numId w:val="9"/>
        </w:numPr>
        <w:spacing w:line="276" w:lineRule="auto"/>
        <w:jc w:val="both"/>
      </w:pPr>
      <w:r w:rsidRPr="002633E2">
        <w:t>особенности развития детей с ОВЗ;</w:t>
      </w:r>
    </w:p>
    <w:p w:rsidR="001B63CE" w:rsidRPr="002633E2" w:rsidRDefault="001B63CE" w:rsidP="001B63CE">
      <w:pPr>
        <w:pStyle w:val="Standard"/>
        <w:spacing w:line="276" w:lineRule="auto"/>
        <w:jc w:val="both"/>
        <w:rPr>
          <w:rFonts w:cs="Times New Roman"/>
          <w:lang w:val="ru-RU"/>
        </w:rPr>
      </w:pPr>
    </w:p>
    <w:p w:rsidR="001B63CE" w:rsidRPr="002633E2" w:rsidRDefault="001B63CE" w:rsidP="001B63CE">
      <w:pPr>
        <w:shd w:val="clear" w:color="auto" w:fill="FFFFFF"/>
        <w:tabs>
          <w:tab w:val="left" w:pos="610"/>
        </w:tabs>
        <w:spacing w:line="276" w:lineRule="auto"/>
        <w:jc w:val="both"/>
        <w:rPr>
          <w:u w:val="single"/>
        </w:rPr>
      </w:pPr>
      <w:r w:rsidRPr="002633E2">
        <w:t xml:space="preserve">                          </w:t>
      </w:r>
      <w:r w:rsidRPr="002633E2">
        <w:rPr>
          <w:u w:val="single"/>
        </w:rPr>
        <w:t>Динамика организованной коррекционной работы.</w:t>
      </w:r>
    </w:p>
    <w:p w:rsidR="001B63CE" w:rsidRPr="002633E2" w:rsidRDefault="001B63CE" w:rsidP="001B63CE">
      <w:pPr>
        <w:spacing w:line="276" w:lineRule="auto"/>
        <w:jc w:val="both"/>
      </w:pPr>
      <w:r w:rsidRPr="002633E2">
        <w:t xml:space="preserve">     Специалисты службы, опираясь на знание возрастных особенностей детей, проводят динамическое наблюдение и обследование учеников. Комплексное изучение личности предполагает выявление уровня и особенностей развития познавательной деятельности, памяти, внимания, работоспособности, эмоционально-личностной зрелости, межличностных отношений, уровня развития речи. Такое изучение детей проводится не только с целью обнаружения пробелов предшествующего обучения и развития, их характера и причин, но и для  выявления потенциала развития и позитивных факторов, которые позволяют найти решение проблемы.</w:t>
      </w:r>
    </w:p>
    <w:p w:rsidR="001B63CE" w:rsidRPr="002633E2" w:rsidRDefault="001B63CE" w:rsidP="001B63CE">
      <w:pPr>
        <w:spacing w:line="276" w:lineRule="auto"/>
        <w:jc w:val="both"/>
      </w:pPr>
      <w:r w:rsidRPr="002633E2">
        <w:t xml:space="preserve">     В результате диагностики выявлены следующие проблемы, наиболее характерные для данного контингента учащихся: </w:t>
      </w:r>
    </w:p>
    <w:p w:rsidR="001B63CE" w:rsidRPr="002633E2" w:rsidRDefault="001B63CE" w:rsidP="001B63CE">
      <w:pPr>
        <w:numPr>
          <w:ilvl w:val="0"/>
          <w:numId w:val="2"/>
        </w:numPr>
        <w:spacing w:line="276" w:lineRule="auto"/>
        <w:jc w:val="both"/>
      </w:pPr>
      <w:r w:rsidRPr="002633E2">
        <w:t>Неумение взаимодействовать с окружающими людьми, как с взрослыми, так и со сверстниками;</w:t>
      </w:r>
    </w:p>
    <w:p w:rsidR="001B63CE" w:rsidRPr="002633E2" w:rsidRDefault="001B63CE" w:rsidP="001B63CE">
      <w:pPr>
        <w:numPr>
          <w:ilvl w:val="0"/>
          <w:numId w:val="2"/>
        </w:numPr>
        <w:spacing w:line="276" w:lineRule="auto"/>
        <w:jc w:val="both"/>
      </w:pPr>
      <w:r w:rsidRPr="002633E2">
        <w:t>Повышенный уровень агрессивности, нежелание подчиняться правилам поведения, несоблюдению моральных норм;</w:t>
      </w:r>
    </w:p>
    <w:p w:rsidR="001B63CE" w:rsidRPr="002633E2" w:rsidRDefault="001B63CE" w:rsidP="001B63CE">
      <w:pPr>
        <w:numPr>
          <w:ilvl w:val="0"/>
          <w:numId w:val="2"/>
        </w:numPr>
        <w:spacing w:line="276" w:lineRule="auto"/>
        <w:jc w:val="both"/>
      </w:pPr>
      <w:r w:rsidRPr="002633E2">
        <w:t>Неадекватная оценка жизненной перспективы.</w:t>
      </w:r>
    </w:p>
    <w:p w:rsidR="001B63CE" w:rsidRPr="002633E2" w:rsidRDefault="001B63CE" w:rsidP="001B63CE">
      <w:pPr>
        <w:spacing w:line="276" w:lineRule="auto"/>
        <w:jc w:val="both"/>
      </w:pPr>
      <w:r w:rsidRPr="002633E2">
        <w:t xml:space="preserve">         Узкими специалистами, совместно с учителями и воспитателями, разработаны рекомендации, методы и способы взаимодействия, учитывающие индивидуально – </w:t>
      </w:r>
      <w:r w:rsidRPr="002633E2">
        <w:lastRenderedPageBreak/>
        <w:t>типологические особенности учащегося.    Данные рекомендации предназначаются не только работникам школы, но и родителям.</w:t>
      </w:r>
    </w:p>
    <w:p w:rsidR="001B63CE" w:rsidRPr="002633E2" w:rsidRDefault="001B63CE" w:rsidP="001B63CE">
      <w:pPr>
        <w:spacing w:line="276" w:lineRule="auto"/>
        <w:jc w:val="both"/>
      </w:pPr>
    </w:p>
    <w:p w:rsidR="001B63CE" w:rsidRPr="002633E2" w:rsidRDefault="001B63CE" w:rsidP="001B63CE">
      <w:pPr>
        <w:pStyle w:val="ab"/>
        <w:spacing w:after="200" w:line="276" w:lineRule="auto"/>
        <w:ind w:left="0"/>
        <w:jc w:val="both"/>
        <w:rPr>
          <w:b/>
        </w:rPr>
      </w:pPr>
      <w:r>
        <w:rPr>
          <w:b/>
        </w:rPr>
        <w:t>7.</w:t>
      </w:r>
      <w:r w:rsidRPr="002633E2">
        <w:rPr>
          <w:b/>
        </w:rPr>
        <w:t>Выполнение государственного задания.</w:t>
      </w:r>
    </w:p>
    <w:p w:rsidR="001B63CE" w:rsidRPr="002633E2" w:rsidRDefault="001B63CE" w:rsidP="001B63CE">
      <w:pPr>
        <w:pStyle w:val="ab"/>
        <w:ind w:left="0"/>
        <w:jc w:val="both"/>
      </w:pPr>
      <w:r w:rsidRPr="002633E2">
        <w:t xml:space="preserve"> Значение, утвержденное в государственном задании на 2014-15 уч. год- 122 чел. Фактическое значение- 124 чел. Государственное задание за истекший год выполнено на 100%.</w:t>
      </w:r>
    </w:p>
    <w:p w:rsidR="001B63CE" w:rsidRPr="002633E2" w:rsidRDefault="001B63CE" w:rsidP="001B63CE">
      <w:pPr>
        <w:spacing w:line="276" w:lineRule="auto"/>
        <w:jc w:val="both"/>
      </w:pPr>
    </w:p>
    <w:p w:rsidR="001B63CE" w:rsidRPr="002633E2" w:rsidRDefault="001B63CE" w:rsidP="001B63CE">
      <w:pPr>
        <w:tabs>
          <w:tab w:val="left" w:pos="1560"/>
        </w:tabs>
        <w:spacing w:line="276" w:lineRule="auto"/>
        <w:rPr>
          <w:b/>
        </w:rPr>
      </w:pPr>
      <w:r>
        <w:rPr>
          <w:b/>
        </w:rPr>
        <w:t>8.</w:t>
      </w:r>
      <w:r w:rsidRPr="002633E2">
        <w:rPr>
          <w:b/>
        </w:rPr>
        <w:t>Анализ финансово экономической деятельности и укрепление материально – технической базы.</w:t>
      </w:r>
    </w:p>
    <w:p w:rsidR="001B63CE" w:rsidRPr="002633E2" w:rsidRDefault="001B63CE" w:rsidP="001B63CE">
      <w:pPr>
        <w:tabs>
          <w:tab w:val="left" w:pos="1560"/>
        </w:tabs>
        <w:spacing w:line="276" w:lineRule="auto"/>
        <w:jc w:val="both"/>
      </w:pPr>
      <w:r w:rsidRPr="002633E2">
        <w:t xml:space="preserve">    В течение учебного года проведены тематические проверки по соблюдению правил техники безопасности и охраны труда в учебных классах, мастерских, столовой, пищеблоке.</w:t>
      </w:r>
    </w:p>
    <w:p w:rsidR="001B63CE" w:rsidRPr="002633E2" w:rsidRDefault="001B63CE" w:rsidP="001B63CE">
      <w:pPr>
        <w:tabs>
          <w:tab w:val="left" w:pos="1560"/>
        </w:tabs>
        <w:spacing w:line="276" w:lineRule="auto"/>
        <w:jc w:val="both"/>
      </w:pPr>
      <w:r w:rsidRPr="002633E2">
        <w:t xml:space="preserve"> В рамках социального партнерства с администрацией г. Иркутска добились обустройства тротуара по улице Фрунзе осенью 2014 г. На территории школы произведена планировка и отсыпка участка, в результате чего увеличилась длина лыжни вдвое. </w:t>
      </w:r>
    </w:p>
    <w:p w:rsidR="001B63CE" w:rsidRPr="002633E2" w:rsidRDefault="001B63CE" w:rsidP="001B63CE">
      <w:pPr>
        <w:tabs>
          <w:tab w:val="left" w:pos="1560"/>
        </w:tabs>
        <w:spacing w:line="276" w:lineRule="auto"/>
      </w:pPr>
      <w:r w:rsidRPr="002633E2">
        <w:t>Исполнение бюджета за 2014 год составило 99,1%</w:t>
      </w:r>
    </w:p>
    <w:p w:rsidR="001B63CE" w:rsidRPr="002633E2" w:rsidRDefault="001B63CE" w:rsidP="001B63CE">
      <w:pPr>
        <w:pStyle w:val="ac"/>
        <w:spacing w:line="276" w:lineRule="auto"/>
        <w:jc w:val="both"/>
        <w:rPr>
          <w:rFonts w:ascii="Times New Roman" w:hAnsi="Times New Roman"/>
          <w:spacing w:val="2"/>
          <w:sz w:val="24"/>
          <w:szCs w:val="24"/>
        </w:rPr>
      </w:pPr>
      <w:r w:rsidRPr="002633E2">
        <w:rPr>
          <w:rFonts w:ascii="Times New Roman" w:hAnsi="Times New Roman"/>
          <w:spacing w:val="2"/>
          <w:sz w:val="24"/>
          <w:szCs w:val="24"/>
        </w:rPr>
        <w:t xml:space="preserve">    Питание организовано на собственной базе двухразовое –67,20 руб. плановый  дето - день.</w:t>
      </w:r>
    </w:p>
    <w:p w:rsidR="001B63CE" w:rsidRPr="002633E2" w:rsidRDefault="001B63CE" w:rsidP="001B63CE">
      <w:pPr>
        <w:pStyle w:val="ac"/>
        <w:spacing w:line="276" w:lineRule="auto"/>
        <w:jc w:val="both"/>
        <w:rPr>
          <w:rFonts w:ascii="Times New Roman" w:hAnsi="Times New Roman"/>
          <w:spacing w:val="2"/>
          <w:sz w:val="24"/>
          <w:szCs w:val="24"/>
        </w:rPr>
      </w:pPr>
      <w:r w:rsidRPr="002633E2">
        <w:rPr>
          <w:rFonts w:ascii="Times New Roman" w:hAnsi="Times New Roman"/>
          <w:spacing w:val="2"/>
          <w:sz w:val="24"/>
          <w:szCs w:val="24"/>
        </w:rPr>
        <w:t>Реестр Закупок в период с августа 2014 г. по август 2015 г. на сумму 3528768,13 руб., что превышает аналогичный период 2013-2014 г. на сумму 1094898,6 руб.</w:t>
      </w:r>
    </w:p>
    <w:p w:rsidR="001B63CE" w:rsidRPr="002633E2" w:rsidRDefault="001B63CE" w:rsidP="001B63CE">
      <w:pPr>
        <w:tabs>
          <w:tab w:val="left" w:pos="1560"/>
        </w:tabs>
        <w:spacing w:line="276" w:lineRule="auto"/>
        <w:jc w:val="both"/>
      </w:pPr>
      <w:r w:rsidRPr="002633E2">
        <w:t xml:space="preserve">  К началу нового 2015-2016  учебного года выполнен косметический ремонт всех помещений здания школы, капитальный ремонт лестничного марша второго блока, оконных блоков в начальных классах, актовом зале, спортзале, медкабинете.</w:t>
      </w:r>
    </w:p>
    <w:p w:rsidR="001B63CE" w:rsidRPr="002633E2" w:rsidRDefault="001B63CE" w:rsidP="001B63CE">
      <w:pPr>
        <w:tabs>
          <w:tab w:val="left" w:pos="1560"/>
        </w:tabs>
        <w:spacing w:line="276" w:lineRule="auto"/>
        <w:jc w:val="both"/>
      </w:pPr>
      <w:r w:rsidRPr="002633E2">
        <w:t xml:space="preserve">   Приобретено оборудование в 2014 -2015 учебному году на сумму 675000 руб. по программе «Доступная среда»:</w:t>
      </w:r>
    </w:p>
    <w:p w:rsidR="001B63CE" w:rsidRPr="002633E2" w:rsidRDefault="001B63CE" w:rsidP="001B63CE">
      <w:pPr>
        <w:pStyle w:val="ab"/>
        <w:numPr>
          <w:ilvl w:val="0"/>
          <w:numId w:val="10"/>
        </w:numPr>
        <w:spacing w:after="200" w:line="276" w:lineRule="auto"/>
      </w:pPr>
      <w:r w:rsidRPr="002633E2">
        <w:rPr>
          <w:rFonts w:eastAsia="+mn-ea"/>
        </w:rPr>
        <w:t xml:space="preserve">Компьютерный класс в комплекте </w:t>
      </w:r>
    </w:p>
    <w:p w:rsidR="001B63CE" w:rsidRPr="002633E2" w:rsidRDefault="001B63CE" w:rsidP="001B63CE">
      <w:pPr>
        <w:pStyle w:val="ab"/>
        <w:numPr>
          <w:ilvl w:val="0"/>
          <w:numId w:val="10"/>
        </w:numPr>
        <w:spacing w:after="200" w:line="276" w:lineRule="auto"/>
      </w:pPr>
      <w:r w:rsidRPr="002633E2">
        <w:rPr>
          <w:rFonts w:eastAsia="+mn-ea"/>
        </w:rPr>
        <w:t xml:space="preserve">Спортивная площадка в комплекте </w:t>
      </w:r>
    </w:p>
    <w:p w:rsidR="001B63CE" w:rsidRPr="002633E2" w:rsidRDefault="001B63CE" w:rsidP="001B63CE">
      <w:pPr>
        <w:pStyle w:val="ab"/>
        <w:numPr>
          <w:ilvl w:val="0"/>
          <w:numId w:val="10"/>
        </w:numPr>
        <w:spacing w:after="200" w:line="276" w:lineRule="auto"/>
      </w:pPr>
      <w:r w:rsidRPr="002633E2">
        <w:rPr>
          <w:rFonts w:eastAsia="+mn-ea"/>
        </w:rPr>
        <w:t xml:space="preserve">Оборудование в столярную и швейную мастерские </w:t>
      </w:r>
    </w:p>
    <w:p w:rsidR="001B63CE" w:rsidRPr="002633E2" w:rsidRDefault="001B63CE" w:rsidP="001B63CE">
      <w:pPr>
        <w:pStyle w:val="ab"/>
        <w:numPr>
          <w:ilvl w:val="0"/>
          <w:numId w:val="10"/>
        </w:numPr>
        <w:tabs>
          <w:tab w:val="left" w:pos="1560"/>
        </w:tabs>
        <w:spacing w:after="200" w:line="276" w:lineRule="auto"/>
        <w:jc w:val="both"/>
      </w:pPr>
      <w:r w:rsidRPr="002633E2">
        <w:rPr>
          <w:rFonts w:eastAsia="+mn-ea"/>
        </w:rPr>
        <w:t xml:space="preserve">Оборудование в медкабинет </w:t>
      </w:r>
    </w:p>
    <w:p w:rsidR="001B63CE" w:rsidRPr="002633E2" w:rsidRDefault="001B63CE" w:rsidP="001B63CE">
      <w:pPr>
        <w:tabs>
          <w:tab w:val="left" w:pos="1560"/>
        </w:tabs>
        <w:spacing w:line="276" w:lineRule="auto"/>
        <w:jc w:val="both"/>
      </w:pPr>
      <w:r w:rsidRPr="002633E2">
        <w:t xml:space="preserve">   Состояние материально-технической базы и содержания школы в целом соответствует санитарным нормам и нормам пожарной безопасности.</w:t>
      </w:r>
    </w:p>
    <w:p w:rsidR="001B63CE" w:rsidRPr="002633E2" w:rsidRDefault="001B63CE" w:rsidP="001B63CE">
      <w:pPr>
        <w:tabs>
          <w:tab w:val="left" w:pos="1560"/>
        </w:tabs>
        <w:spacing w:line="276" w:lineRule="auto"/>
        <w:jc w:val="both"/>
      </w:pPr>
    </w:p>
    <w:p w:rsidR="001B63CE" w:rsidRPr="002633E2" w:rsidRDefault="001B63CE" w:rsidP="001B63CE">
      <w:pPr>
        <w:pStyle w:val="ab"/>
        <w:tabs>
          <w:tab w:val="left" w:pos="1560"/>
        </w:tabs>
        <w:spacing w:after="200" w:line="276" w:lineRule="auto"/>
        <w:ind w:left="0"/>
      </w:pPr>
      <w:r>
        <w:rPr>
          <w:b/>
        </w:rPr>
        <w:t>9.</w:t>
      </w:r>
      <w:r w:rsidRPr="002633E2">
        <w:rPr>
          <w:b/>
        </w:rPr>
        <w:t>Проблемы образовательной организации и пути их решения</w:t>
      </w:r>
      <w:r w:rsidRPr="002633E2">
        <w:t>:</w:t>
      </w:r>
    </w:p>
    <w:p w:rsidR="001B63CE" w:rsidRPr="002633E2" w:rsidRDefault="001B63CE" w:rsidP="001B63CE">
      <w:pPr>
        <w:spacing w:line="276" w:lineRule="auto"/>
        <w:jc w:val="both"/>
        <w:rPr>
          <w:bCs/>
        </w:rPr>
      </w:pPr>
      <w:r w:rsidRPr="002633E2">
        <w:rPr>
          <w:bCs/>
          <w:u w:val="single"/>
        </w:rPr>
        <w:t>1.Проблема:</w:t>
      </w:r>
      <w:r w:rsidRPr="002633E2">
        <w:rPr>
          <w:bCs/>
        </w:rPr>
        <w:t xml:space="preserve"> на уровне школьных методических объединений </w:t>
      </w:r>
      <w:r w:rsidRPr="002633E2">
        <w:t>недостаточно активно ведется работа по обобщению передового опыта творчески работающих учителей; нежелание педагогов принимать участие в профессиональных конкурсах.</w:t>
      </w:r>
      <w:r w:rsidRPr="002633E2">
        <w:rPr>
          <w:bCs/>
        </w:rPr>
        <w:t xml:space="preserve"> </w:t>
      </w:r>
    </w:p>
    <w:p w:rsidR="001B63CE" w:rsidRPr="002633E2" w:rsidRDefault="001B63CE" w:rsidP="001B63CE">
      <w:pPr>
        <w:tabs>
          <w:tab w:val="left" w:pos="2895"/>
        </w:tabs>
        <w:spacing w:line="276" w:lineRule="auto"/>
        <w:jc w:val="both"/>
      </w:pPr>
      <w:r w:rsidRPr="002633E2">
        <w:rPr>
          <w:bCs/>
          <w:u w:val="single"/>
        </w:rPr>
        <w:t>Пути решения:</w:t>
      </w:r>
      <w:r w:rsidRPr="002633E2">
        <w:rPr>
          <w:bCs/>
        </w:rPr>
        <w:t xml:space="preserve"> </w:t>
      </w:r>
      <w:r w:rsidRPr="002633E2">
        <w:t>создавать условия для обобщения и распространения педагогического опыта учителей, стимулировать желание педагогов участвовать в различных конкурсах профессионального мастерства.</w:t>
      </w:r>
    </w:p>
    <w:p w:rsidR="001B63CE" w:rsidRPr="002633E2" w:rsidRDefault="001B63CE" w:rsidP="001B63CE">
      <w:pPr>
        <w:spacing w:line="276" w:lineRule="auto"/>
        <w:jc w:val="both"/>
        <w:rPr>
          <w:bCs/>
          <w:u w:val="single"/>
        </w:rPr>
      </w:pPr>
      <w:r w:rsidRPr="002633E2">
        <w:rPr>
          <w:bCs/>
          <w:u w:val="single"/>
        </w:rPr>
        <w:t>2.Проблема:</w:t>
      </w:r>
      <w:r w:rsidRPr="002633E2">
        <w:t xml:space="preserve"> недостаточная работа педагогов по развитию социокультурных связей.</w:t>
      </w:r>
    </w:p>
    <w:p w:rsidR="001B63CE" w:rsidRPr="002633E2" w:rsidRDefault="001B63CE" w:rsidP="001B63CE">
      <w:pPr>
        <w:pStyle w:val="ab"/>
        <w:ind w:left="0"/>
        <w:jc w:val="both"/>
      </w:pPr>
      <w:r w:rsidRPr="002633E2">
        <w:rPr>
          <w:bCs/>
          <w:u w:val="single"/>
        </w:rPr>
        <w:t>Пути решения:</w:t>
      </w:r>
      <w:r w:rsidRPr="002633E2">
        <w:t xml:space="preserve"> развивать связи с учреждениями дополнительного образования (библиотека, дом детского творчества, спортивные секции).</w:t>
      </w:r>
    </w:p>
    <w:p w:rsidR="001B63CE" w:rsidRPr="002633E2" w:rsidRDefault="001B63CE" w:rsidP="001B63CE">
      <w:pPr>
        <w:spacing w:line="276" w:lineRule="auto"/>
        <w:jc w:val="both"/>
        <w:rPr>
          <w:bCs/>
        </w:rPr>
      </w:pPr>
      <w:r w:rsidRPr="002633E2">
        <w:rPr>
          <w:bCs/>
          <w:u w:val="single"/>
        </w:rPr>
        <w:t>3.Проблема:</w:t>
      </w:r>
      <w:r w:rsidRPr="002633E2">
        <w:rPr>
          <w:bCs/>
        </w:rPr>
        <w:t xml:space="preserve">  недостаточная  мотивация  отдельных педагогов на повышение качества осуществление профессиональной деятельности. </w:t>
      </w:r>
    </w:p>
    <w:p w:rsidR="001B63CE" w:rsidRPr="002633E2" w:rsidRDefault="001B63CE" w:rsidP="001B63CE">
      <w:pPr>
        <w:spacing w:line="276" w:lineRule="auto"/>
        <w:jc w:val="both"/>
        <w:rPr>
          <w:bCs/>
        </w:rPr>
      </w:pPr>
      <w:r w:rsidRPr="002633E2">
        <w:rPr>
          <w:bCs/>
          <w:u w:val="single"/>
        </w:rPr>
        <w:t>Пути решения:</w:t>
      </w:r>
      <w:r w:rsidRPr="002633E2">
        <w:rPr>
          <w:bCs/>
        </w:rPr>
        <w:t xml:space="preserve"> повышать эффективность контроля путем </w:t>
      </w:r>
      <w:r w:rsidRPr="002633E2">
        <w:t>установление взаимодействия в работе  подразделений.</w:t>
      </w:r>
      <w:r w:rsidRPr="002633E2">
        <w:rPr>
          <w:bCs/>
        </w:rPr>
        <w:t xml:space="preserve"> </w:t>
      </w:r>
    </w:p>
    <w:p w:rsidR="001B63CE" w:rsidRPr="002633E2" w:rsidRDefault="001B63CE" w:rsidP="001B63CE">
      <w:pPr>
        <w:autoSpaceDE w:val="0"/>
        <w:autoSpaceDN w:val="0"/>
        <w:adjustRightInd w:val="0"/>
        <w:spacing w:line="276" w:lineRule="auto"/>
        <w:jc w:val="both"/>
      </w:pPr>
      <w:r w:rsidRPr="002633E2">
        <w:rPr>
          <w:bCs/>
          <w:u w:val="single"/>
        </w:rPr>
        <w:lastRenderedPageBreak/>
        <w:t>4.Проблема:</w:t>
      </w:r>
      <w:r w:rsidRPr="002633E2">
        <w:rPr>
          <w:bCs/>
        </w:rPr>
        <w:t xml:space="preserve"> </w:t>
      </w:r>
      <w:r w:rsidRPr="002633E2">
        <w:t>недостаточная заинтересованность родителей в достижении детьми лучших результатов в учебе.</w:t>
      </w:r>
    </w:p>
    <w:p w:rsidR="001B63CE" w:rsidRPr="002633E2" w:rsidRDefault="001B63CE" w:rsidP="001B63CE">
      <w:pPr>
        <w:spacing w:line="276" w:lineRule="auto"/>
        <w:jc w:val="both"/>
      </w:pPr>
      <w:r w:rsidRPr="002633E2">
        <w:rPr>
          <w:bCs/>
          <w:u w:val="single"/>
        </w:rPr>
        <w:t>Пути решения</w:t>
      </w:r>
      <w:r w:rsidRPr="002633E2">
        <w:rPr>
          <w:bCs/>
        </w:rPr>
        <w:t xml:space="preserve">: </w:t>
      </w:r>
      <w:r w:rsidRPr="002633E2">
        <w:t>способствовать согласованной и эффективной работе педагогов, специалистов психолого- медико- педагогического консилиума. Улучшать просветительскую и консультативную работу с родителями.</w:t>
      </w:r>
    </w:p>
    <w:p w:rsidR="001B63CE" w:rsidRPr="002633E2" w:rsidRDefault="001B63CE" w:rsidP="001B63CE">
      <w:pPr>
        <w:tabs>
          <w:tab w:val="left" w:pos="1560"/>
        </w:tabs>
        <w:spacing w:line="276" w:lineRule="auto"/>
        <w:jc w:val="both"/>
      </w:pPr>
      <w:r w:rsidRPr="002633E2">
        <w:t>5.</w:t>
      </w:r>
      <w:r w:rsidRPr="002633E2">
        <w:rPr>
          <w:u w:val="single"/>
        </w:rPr>
        <w:t>Проблема:</w:t>
      </w:r>
      <w:r w:rsidRPr="002633E2">
        <w:t xml:space="preserve"> уровень материально-технической базы школы не соответствует современным требованиям:  </w:t>
      </w:r>
    </w:p>
    <w:p w:rsidR="001B63CE" w:rsidRPr="002633E2" w:rsidRDefault="001B63CE" w:rsidP="001B63CE">
      <w:pPr>
        <w:spacing w:line="276" w:lineRule="auto"/>
        <w:jc w:val="both"/>
      </w:pPr>
      <w:r w:rsidRPr="002633E2">
        <w:rPr>
          <w:u w:val="single"/>
        </w:rPr>
        <w:t xml:space="preserve">Пути решения: </w:t>
      </w:r>
      <w:r w:rsidRPr="002633E2">
        <w:t>продолжать работу по укреплению материально-технической базы.</w:t>
      </w:r>
    </w:p>
    <w:p w:rsidR="001B63CE" w:rsidRPr="002633E2" w:rsidRDefault="001B63CE" w:rsidP="001B63CE">
      <w:pPr>
        <w:spacing w:line="276" w:lineRule="auto"/>
        <w:ind w:firstLine="567"/>
        <w:jc w:val="both"/>
        <w:rPr>
          <w:spacing w:val="-6"/>
        </w:rPr>
      </w:pPr>
    </w:p>
    <w:p w:rsidR="001B63CE" w:rsidRPr="002633E2" w:rsidRDefault="001B63CE" w:rsidP="001B63CE">
      <w:pPr>
        <w:spacing w:line="276" w:lineRule="auto"/>
        <w:jc w:val="both"/>
        <w:rPr>
          <w:b/>
          <w:spacing w:val="-6"/>
        </w:rPr>
      </w:pPr>
      <w:r w:rsidRPr="002633E2">
        <w:rPr>
          <w:b/>
          <w:spacing w:val="-6"/>
        </w:rPr>
        <w:t xml:space="preserve"> </w:t>
      </w:r>
      <w:r>
        <w:rPr>
          <w:b/>
          <w:spacing w:val="-6"/>
        </w:rPr>
        <w:t>10.</w:t>
      </w:r>
      <w:r w:rsidRPr="002633E2">
        <w:rPr>
          <w:b/>
          <w:spacing w:val="-6"/>
        </w:rPr>
        <w:t xml:space="preserve"> Задачи на 2015-2016 учебный год:  </w:t>
      </w:r>
    </w:p>
    <w:p w:rsidR="001B63CE" w:rsidRPr="002633E2" w:rsidRDefault="001B63CE" w:rsidP="001B63CE">
      <w:pPr>
        <w:pStyle w:val="ab"/>
        <w:numPr>
          <w:ilvl w:val="0"/>
          <w:numId w:val="11"/>
        </w:numPr>
        <w:spacing w:after="200" w:line="276" w:lineRule="auto"/>
        <w:jc w:val="both"/>
      </w:pPr>
      <w:r w:rsidRPr="002633E2">
        <w:t>Создание и совершенствование единой системы целостного подхода в организации коррекционно-развивающего пространства в школе.</w:t>
      </w:r>
    </w:p>
    <w:p w:rsidR="001B63CE" w:rsidRPr="002633E2" w:rsidRDefault="001B63CE" w:rsidP="001B63CE">
      <w:pPr>
        <w:pStyle w:val="ab"/>
        <w:numPr>
          <w:ilvl w:val="0"/>
          <w:numId w:val="11"/>
        </w:numPr>
        <w:spacing w:after="200" w:line="276" w:lineRule="auto"/>
        <w:jc w:val="both"/>
      </w:pPr>
      <w:r w:rsidRPr="002633E2">
        <w:t>Обеспечение коррекции развития личности учащихся с целью дальнейшей их социализации в соответствии с морально-этическими и правовыми ценностями, принятыми в обществе.</w:t>
      </w:r>
    </w:p>
    <w:p w:rsidR="001B63CE" w:rsidRPr="002633E2" w:rsidRDefault="001B63CE" w:rsidP="001B63CE">
      <w:pPr>
        <w:pStyle w:val="ab"/>
        <w:numPr>
          <w:ilvl w:val="0"/>
          <w:numId w:val="11"/>
        </w:numPr>
        <w:spacing w:after="200" w:line="276" w:lineRule="auto"/>
        <w:jc w:val="both"/>
      </w:pPr>
      <w:r w:rsidRPr="002633E2">
        <w:t>Создание максимально благоприятных условий для организации трудовой и профессиональной деятельности.</w:t>
      </w:r>
    </w:p>
    <w:p w:rsidR="001B63CE" w:rsidRPr="002633E2" w:rsidRDefault="001B63CE" w:rsidP="001B63CE">
      <w:pPr>
        <w:pStyle w:val="ab"/>
        <w:numPr>
          <w:ilvl w:val="0"/>
          <w:numId w:val="11"/>
        </w:numPr>
        <w:spacing w:line="276" w:lineRule="auto"/>
        <w:jc w:val="both"/>
      </w:pPr>
      <w:r w:rsidRPr="002633E2">
        <w:t>Создание постоянно действующей системы динамического мониторинга за качеством образования детей с ОВЗ.</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Совершенствование управленческой деятельности по организации методической, учебно-воспитательной и коррекционной работы, повышение действенности внутришкольного контроля.</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Повышение профессионального мастерства педагогов, прохождения курсов повышения квалификации по внедрению ФГОС для лиц с ОВЗ.</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Формирование у учащихся  сознательного отношения к проявлениям личной и общественной безопасности, привычки к здоровому образу жизни.</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Обеспечение учеников трудовыми знаниями, умениями и навыками, воспитание любви к труду через различные виды деятельности.</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Создание условий для эффективного сотрудничества с родителями и успешного обучения каждого ученика.</w:t>
      </w:r>
    </w:p>
    <w:p w:rsidR="001B63CE" w:rsidRPr="002633E2" w:rsidRDefault="001B63CE" w:rsidP="001B63CE">
      <w:pPr>
        <w:pStyle w:val="ad"/>
        <w:numPr>
          <w:ilvl w:val="0"/>
          <w:numId w:val="11"/>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Включение учащихся в общественную жизнь области, страны через участие в спортивных соревнованиях,  посещение учреждений культуры, участие в областных смотрах и конкурсах.</w:t>
      </w:r>
    </w:p>
    <w:p w:rsidR="001B63CE" w:rsidRPr="002633E2" w:rsidRDefault="001B63CE" w:rsidP="001B63CE">
      <w:pPr>
        <w:pStyle w:val="ad"/>
        <w:spacing w:line="276" w:lineRule="auto"/>
        <w:ind w:left="720"/>
        <w:jc w:val="both"/>
        <w:rPr>
          <w:rFonts w:ascii="Times New Roman" w:hAnsi="Times New Roman" w:cs="Times New Roman"/>
          <w:sz w:val="24"/>
          <w:szCs w:val="24"/>
        </w:rPr>
      </w:pPr>
    </w:p>
    <w:p w:rsidR="001B63CE" w:rsidRPr="002633E2" w:rsidRDefault="001B63CE" w:rsidP="001B63CE">
      <w:pPr>
        <w:pStyle w:val="ad"/>
        <w:spacing w:line="276" w:lineRule="auto"/>
        <w:jc w:val="both"/>
        <w:rPr>
          <w:rFonts w:ascii="Times New Roman" w:hAnsi="Times New Roman" w:cs="Times New Roman"/>
          <w:b/>
          <w:sz w:val="24"/>
          <w:szCs w:val="24"/>
        </w:rPr>
      </w:pPr>
      <w:r>
        <w:rPr>
          <w:rFonts w:ascii="Times New Roman" w:hAnsi="Times New Roman" w:cs="Times New Roman"/>
          <w:b/>
          <w:sz w:val="24"/>
          <w:szCs w:val="24"/>
        </w:rPr>
        <w:t>11.</w:t>
      </w:r>
      <w:r w:rsidRPr="002633E2">
        <w:rPr>
          <w:rFonts w:ascii="Times New Roman" w:hAnsi="Times New Roman" w:cs="Times New Roman"/>
          <w:b/>
          <w:sz w:val="24"/>
          <w:szCs w:val="24"/>
        </w:rPr>
        <w:t>Направления развития.</w:t>
      </w:r>
    </w:p>
    <w:p w:rsidR="001B63CE" w:rsidRPr="002633E2" w:rsidRDefault="001B63CE" w:rsidP="001B63CE">
      <w:pPr>
        <w:pStyle w:val="ad"/>
        <w:numPr>
          <w:ilvl w:val="0"/>
          <w:numId w:val="12"/>
        </w:numPr>
        <w:spacing w:line="276" w:lineRule="auto"/>
        <w:jc w:val="both"/>
        <w:rPr>
          <w:rFonts w:ascii="Times New Roman" w:hAnsi="Times New Roman" w:cs="Times New Roman"/>
          <w:sz w:val="24"/>
          <w:szCs w:val="24"/>
        </w:rPr>
      </w:pPr>
      <w:r w:rsidRPr="002633E2">
        <w:rPr>
          <w:rFonts w:ascii="Times New Roman" w:hAnsi="Times New Roman" w:cs="Times New Roman"/>
          <w:sz w:val="24"/>
          <w:szCs w:val="24"/>
        </w:rPr>
        <w:t>Расширение применения информационно-коммуникативных технологий в деятельности педагогов.</w:t>
      </w:r>
    </w:p>
    <w:p w:rsidR="001B63CE" w:rsidRPr="002633E2" w:rsidRDefault="001B63CE" w:rsidP="001B63CE">
      <w:pPr>
        <w:pStyle w:val="ab"/>
        <w:numPr>
          <w:ilvl w:val="0"/>
          <w:numId w:val="12"/>
        </w:numPr>
        <w:shd w:val="clear" w:color="auto" w:fill="FFFFFF"/>
        <w:autoSpaceDE w:val="0"/>
        <w:autoSpaceDN w:val="0"/>
        <w:adjustRightInd w:val="0"/>
        <w:spacing w:after="200" w:line="276" w:lineRule="auto"/>
        <w:jc w:val="both"/>
      </w:pPr>
      <w:r w:rsidRPr="002633E2">
        <w:rPr>
          <w:color w:val="000000"/>
        </w:rPr>
        <w:t>Создание развивающего пространства для повышения роли жизненных ценностей у обучающихся.</w:t>
      </w:r>
    </w:p>
    <w:p w:rsidR="001B63CE" w:rsidRPr="002633E2" w:rsidRDefault="001B63CE" w:rsidP="001B63CE">
      <w:pPr>
        <w:pStyle w:val="ab"/>
        <w:numPr>
          <w:ilvl w:val="0"/>
          <w:numId w:val="12"/>
        </w:numPr>
        <w:shd w:val="clear" w:color="auto" w:fill="FFFFFF"/>
        <w:autoSpaceDE w:val="0"/>
        <w:autoSpaceDN w:val="0"/>
        <w:adjustRightInd w:val="0"/>
        <w:spacing w:after="200" w:line="276" w:lineRule="auto"/>
        <w:jc w:val="both"/>
      </w:pPr>
      <w:r w:rsidRPr="002633E2">
        <w:rPr>
          <w:color w:val="000000"/>
        </w:rPr>
        <w:t>Организация научно-практической и исследовательской деятельности педагогов по новой теме школы.</w:t>
      </w:r>
    </w:p>
    <w:p w:rsidR="001B63CE" w:rsidRPr="002633E2" w:rsidRDefault="001B63CE" w:rsidP="001B63CE">
      <w:pPr>
        <w:pStyle w:val="ab"/>
        <w:numPr>
          <w:ilvl w:val="0"/>
          <w:numId w:val="12"/>
        </w:numPr>
        <w:shd w:val="clear" w:color="auto" w:fill="FFFFFF"/>
        <w:autoSpaceDE w:val="0"/>
        <w:autoSpaceDN w:val="0"/>
        <w:adjustRightInd w:val="0"/>
        <w:spacing w:after="200" w:line="276" w:lineRule="auto"/>
        <w:jc w:val="both"/>
      </w:pPr>
      <w:r w:rsidRPr="002633E2">
        <w:rPr>
          <w:color w:val="000000"/>
        </w:rPr>
        <w:t>Совершенствование работы по улучшению материальной базы школы.</w:t>
      </w:r>
    </w:p>
    <w:p w:rsidR="001B63CE" w:rsidRPr="002633E2" w:rsidRDefault="001B63CE" w:rsidP="001B63CE">
      <w:pPr>
        <w:pStyle w:val="ab"/>
        <w:numPr>
          <w:ilvl w:val="0"/>
          <w:numId w:val="12"/>
        </w:numPr>
        <w:shd w:val="clear" w:color="auto" w:fill="FFFFFF"/>
        <w:autoSpaceDE w:val="0"/>
        <w:autoSpaceDN w:val="0"/>
        <w:adjustRightInd w:val="0"/>
        <w:spacing w:after="200" w:line="276" w:lineRule="auto"/>
        <w:jc w:val="both"/>
      </w:pPr>
      <w:r w:rsidRPr="002633E2">
        <w:rPr>
          <w:color w:val="000000"/>
        </w:rPr>
        <w:t>Повышение профессионализма педагогических кадров.</w:t>
      </w:r>
    </w:p>
    <w:p w:rsidR="001B63CE" w:rsidRPr="002633E2" w:rsidRDefault="001B63CE" w:rsidP="001B63CE">
      <w:pPr>
        <w:spacing w:line="276" w:lineRule="auto"/>
      </w:pPr>
    </w:p>
    <w:p w:rsidR="001B63CE" w:rsidRPr="002633E2" w:rsidRDefault="001B63CE" w:rsidP="001B63CE">
      <w:pPr>
        <w:pStyle w:val="3"/>
        <w:ind w:left="360"/>
        <w:rPr>
          <w:sz w:val="24"/>
          <w:szCs w:val="24"/>
          <w:lang w:val="ru-RU"/>
        </w:rPr>
      </w:pPr>
    </w:p>
    <w:p w:rsidR="00C36AED" w:rsidRDefault="00C36AED"/>
    <w:sectPr w:rsidR="00C36AED" w:rsidSect="00AC23EA">
      <w:headerReference w:type="even" r:id="rId8"/>
      <w:headerReference w:type="default" r:id="rId9"/>
      <w:footerReference w:type="default" r:id="rId10"/>
      <w:footerReference w:type="first" r:id="rId11"/>
      <w:pgSz w:w="11906" w:h="16838"/>
      <w:pgMar w:top="1134" w:right="851" w:bottom="1134" w:left="738" w:header="709" w:footer="709" w:gutter="113"/>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1" w:rsidRDefault="001B63CE">
    <w:pPr>
      <w:pStyle w:val="a5"/>
      <w:jc w:val="center"/>
    </w:pPr>
    <w:r>
      <w:fldChar w:fldCharType="begin"/>
    </w:r>
    <w:r>
      <w:instrText xml:space="preserve"> PAGE   \* MERGEFORMAT </w:instrText>
    </w:r>
    <w:r>
      <w:fldChar w:fldCharType="separate"/>
    </w:r>
    <w:r>
      <w:rPr>
        <w:noProof/>
      </w:rPr>
      <w:t>20</w:t>
    </w:r>
    <w:r>
      <w:fldChar w:fldCharType="end"/>
    </w:r>
  </w:p>
  <w:p w:rsidR="003E67B1" w:rsidRPr="003E67B1" w:rsidRDefault="001B63CE" w:rsidP="003E67B1">
    <w:pPr>
      <w:pStyle w:val="a5"/>
      <w:jc w:val="center"/>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1" w:rsidRPr="003E67B1" w:rsidRDefault="001B63CE">
    <w:pPr>
      <w:pStyle w:val="a5"/>
      <w:jc w:val="center"/>
      <w:rPr>
        <w:lang w:val="ru-RU"/>
      </w:rPr>
    </w:pPr>
  </w:p>
  <w:p w:rsidR="003E67B1" w:rsidRDefault="001B63C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22" w:rsidRDefault="001B63CE" w:rsidP="004C319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5622" w:rsidRDefault="001B63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1" w:rsidRPr="003E67B1" w:rsidRDefault="001B63CE">
    <w:pPr>
      <w:pStyle w:val="a3"/>
      <w:jc w:val="center"/>
      <w:rPr>
        <w:lang w:val="ru-RU"/>
      </w:rPr>
    </w:pPr>
  </w:p>
  <w:p w:rsidR="003E67B1" w:rsidRDefault="001B63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243FD8"/>
    <w:lvl w:ilvl="0">
      <w:numFmt w:val="bullet"/>
      <w:lvlText w:val="*"/>
      <w:lvlJc w:val="left"/>
    </w:lvl>
  </w:abstractNum>
  <w:abstractNum w:abstractNumId="1">
    <w:nsid w:val="003B7E40"/>
    <w:multiLevelType w:val="hybridMultilevel"/>
    <w:tmpl w:val="62F2346A"/>
    <w:lvl w:ilvl="0" w:tplc="04190003">
      <w:start w:val="1"/>
      <w:numFmt w:val="bullet"/>
      <w:lvlText w:val="o"/>
      <w:lvlJc w:val="left"/>
      <w:pPr>
        <w:ind w:left="2869" w:hanging="360"/>
      </w:pPr>
      <w:rPr>
        <w:rFonts w:ascii="Courier New" w:hAnsi="Courier New" w:cs="Courier New"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
    <w:nsid w:val="053030FD"/>
    <w:multiLevelType w:val="hybridMultilevel"/>
    <w:tmpl w:val="29F60BEE"/>
    <w:lvl w:ilvl="0" w:tplc="E4A88736">
      <w:start w:val="1"/>
      <w:numFmt w:val="bullet"/>
      <w:lvlText w:val="•"/>
      <w:lvlJc w:val="left"/>
      <w:pPr>
        <w:tabs>
          <w:tab w:val="num" w:pos="720"/>
        </w:tabs>
        <w:ind w:left="720" w:hanging="360"/>
      </w:pPr>
      <w:rPr>
        <w:rFonts w:ascii="Times New Roman" w:hAnsi="Times New Roman" w:hint="default"/>
      </w:rPr>
    </w:lvl>
    <w:lvl w:ilvl="1" w:tplc="AC24668A" w:tentative="1">
      <w:start w:val="1"/>
      <w:numFmt w:val="bullet"/>
      <w:lvlText w:val="•"/>
      <w:lvlJc w:val="left"/>
      <w:pPr>
        <w:tabs>
          <w:tab w:val="num" w:pos="1440"/>
        </w:tabs>
        <w:ind w:left="1440" w:hanging="360"/>
      </w:pPr>
      <w:rPr>
        <w:rFonts w:ascii="Times New Roman" w:hAnsi="Times New Roman" w:hint="default"/>
      </w:rPr>
    </w:lvl>
    <w:lvl w:ilvl="2" w:tplc="3740DD6E" w:tentative="1">
      <w:start w:val="1"/>
      <w:numFmt w:val="bullet"/>
      <w:lvlText w:val="•"/>
      <w:lvlJc w:val="left"/>
      <w:pPr>
        <w:tabs>
          <w:tab w:val="num" w:pos="2160"/>
        </w:tabs>
        <w:ind w:left="2160" w:hanging="360"/>
      </w:pPr>
      <w:rPr>
        <w:rFonts w:ascii="Times New Roman" w:hAnsi="Times New Roman" w:hint="default"/>
      </w:rPr>
    </w:lvl>
    <w:lvl w:ilvl="3" w:tplc="7D2C633E" w:tentative="1">
      <w:start w:val="1"/>
      <w:numFmt w:val="bullet"/>
      <w:lvlText w:val="•"/>
      <w:lvlJc w:val="left"/>
      <w:pPr>
        <w:tabs>
          <w:tab w:val="num" w:pos="2880"/>
        </w:tabs>
        <w:ind w:left="2880" w:hanging="360"/>
      </w:pPr>
      <w:rPr>
        <w:rFonts w:ascii="Times New Roman" w:hAnsi="Times New Roman" w:hint="default"/>
      </w:rPr>
    </w:lvl>
    <w:lvl w:ilvl="4" w:tplc="A9025540" w:tentative="1">
      <w:start w:val="1"/>
      <w:numFmt w:val="bullet"/>
      <w:lvlText w:val="•"/>
      <w:lvlJc w:val="left"/>
      <w:pPr>
        <w:tabs>
          <w:tab w:val="num" w:pos="3600"/>
        </w:tabs>
        <w:ind w:left="3600" w:hanging="360"/>
      </w:pPr>
      <w:rPr>
        <w:rFonts w:ascii="Times New Roman" w:hAnsi="Times New Roman" w:hint="default"/>
      </w:rPr>
    </w:lvl>
    <w:lvl w:ilvl="5" w:tplc="FBD25694" w:tentative="1">
      <w:start w:val="1"/>
      <w:numFmt w:val="bullet"/>
      <w:lvlText w:val="•"/>
      <w:lvlJc w:val="left"/>
      <w:pPr>
        <w:tabs>
          <w:tab w:val="num" w:pos="4320"/>
        </w:tabs>
        <w:ind w:left="4320" w:hanging="360"/>
      </w:pPr>
      <w:rPr>
        <w:rFonts w:ascii="Times New Roman" w:hAnsi="Times New Roman" w:hint="default"/>
      </w:rPr>
    </w:lvl>
    <w:lvl w:ilvl="6" w:tplc="CB7293B6" w:tentative="1">
      <w:start w:val="1"/>
      <w:numFmt w:val="bullet"/>
      <w:lvlText w:val="•"/>
      <w:lvlJc w:val="left"/>
      <w:pPr>
        <w:tabs>
          <w:tab w:val="num" w:pos="5040"/>
        </w:tabs>
        <w:ind w:left="5040" w:hanging="360"/>
      </w:pPr>
      <w:rPr>
        <w:rFonts w:ascii="Times New Roman" w:hAnsi="Times New Roman" w:hint="default"/>
      </w:rPr>
    </w:lvl>
    <w:lvl w:ilvl="7" w:tplc="32320532" w:tentative="1">
      <w:start w:val="1"/>
      <w:numFmt w:val="bullet"/>
      <w:lvlText w:val="•"/>
      <w:lvlJc w:val="left"/>
      <w:pPr>
        <w:tabs>
          <w:tab w:val="num" w:pos="5760"/>
        </w:tabs>
        <w:ind w:left="5760" w:hanging="360"/>
      </w:pPr>
      <w:rPr>
        <w:rFonts w:ascii="Times New Roman" w:hAnsi="Times New Roman" w:hint="default"/>
      </w:rPr>
    </w:lvl>
    <w:lvl w:ilvl="8" w:tplc="B72821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B23BF4"/>
    <w:multiLevelType w:val="hybridMultilevel"/>
    <w:tmpl w:val="9E56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011A2"/>
    <w:multiLevelType w:val="hybridMultilevel"/>
    <w:tmpl w:val="48F40E4A"/>
    <w:lvl w:ilvl="0" w:tplc="87E272B8">
      <w:start w:val="1"/>
      <w:numFmt w:val="bullet"/>
      <w:lvlText w:val="•"/>
      <w:lvlJc w:val="left"/>
      <w:pPr>
        <w:tabs>
          <w:tab w:val="num" w:pos="720"/>
        </w:tabs>
        <w:ind w:left="720" w:hanging="360"/>
      </w:pPr>
      <w:rPr>
        <w:rFonts w:ascii="Times New Roman" w:hAnsi="Times New Roman" w:hint="default"/>
      </w:rPr>
    </w:lvl>
    <w:lvl w:ilvl="1" w:tplc="74C89542" w:tentative="1">
      <w:start w:val="1"/>
      <w:numFmt w:val="bullet"/>
      <w:lvlText w:val="•"/>
      <w:lvlJc w:val="left"/>
      <w:pPr>
        <w:tabs>
          <w:tab w:val="num" w:pos="1440"/>
        </w:tabs>
        <w:ind w:left="1440" w:hanging="360"/>
      </w:pPr>
      <w:rPr>
        <w:rFonts w:ascii="Times New Roman" w:hAnsi="Times New Roman" w:hint="default"/>
      </w:rPr>
    </w:lvl>
    <w:lvl w:ilvl="2" w:tplc="8074522A" w:tentative="1">
      <w:start w:val="1"/>
      <w:numFmt w:val="bullet"/>
      <w:lvlText w:val="•"/>
      <w:lvlJc w:val="left"/>
      <w:pPr>
        <w:tabs>
          <w:tab w:val="num" w:pos="2160"/>
        </w:tabs>
        <w:ind w:left="2160" w:hanging="360"/>
      </w:pPr>
      <w:rPr>
        <w:rFonts w:ascii="Times New Roman" w:hAnsi="Times New Roman" w:hint="default"/>
      </w:rPr>
    </w:lvl>
    <w:lvl w:ilvl="3" w:tplc="95E05E06" w:tentative="1">
      <w:start w:val="1"/>
      <w:numFmt w:val="bullet"/>
      <w:lvlText w:val="•"/>
      <w:lvlJc w:val="left"/>
      <w:pPr>
        <w:tabs>
          <w:tab w:val="num" w:pos="2880"/>
        </w:tabs>
        <w:ind w:left="2880" w:hanging="360"/>
      </w:pPr>
      <w:rPr>
        <w:rFonts w:ascii="Times New Roman" w:hAnsi="Times New Roman" w:hint="default"/>
      </w:rPr>
    </w:lvl>
    <w:lvl w:ilvl="4" w:tplc="76145FDC" w:tentative="1">
      <w:start w:val="1"/>
      <w:numFmt w:val="bullet"/>
      <w:lvlText w:val="•"/>
      <w:lvlJc w:val="left"/>
      <w:pPr>
        <w:tabs>
          <w:tab w:val="num" w:pos="3600"/>
        </w:tabs>
        <w:ind w:left="3600" w:hanging="360"/>
      </w:pPr>
      <w:rPr>
        <w:rFonts w:ascii="Times New Roman" w:hAnsi="Times New Roman" w:hint="default"/>
      </w:rPr>
    </w:lvl>
    <w:lvl w:ilvl="5" w:tplc="DAB01AEC" w:tentative="1">
      <w:start w:val="1"/>
      <w:numFmt w:val="bullet"/>
      <w:lvlText w:val="•"/>
      <w:lvlJc w:val="left"/>
      <w:pPr>
        <w:tabs>
          <w:tab w:val="num" w:pos="4320"/>
        </w:tabs>
        <w:ind w:left="4320" w:hanging="360"/>
      </w:pPr>
      <w:rPr>
        <w:rFonts w:ascii="Times New Roman" w:hAnsi="Times New Roman" w:hint="default"/>
      </w:rPr>
    </w:lvl>
    <w:lvl w:ilvl="6" w:tplc="408C9DAA" w:tentative="1">
      <w:start w:val="1"/>
      <w:numFmt w:val="bullet"/>
      <w:lvlText w:val="•"/>
      <w:lvlJc w:val="left"/>
      <w:pPr>
        <w:tabs>
          <w:tab w:val="num" w:pos="5040"/>
        </w:tabs>
        <w:ind w:left="5040" w:hanging="360"/>
      </w:pPr>
      <w:rPr>
        <w:rFonts w:ascii="Times New Roman" w:hAnsi="Times New Roman" w:hint="default"/>
      </w:rPr>
    </w:lvl>
    <w:lvl w:ilvl="7" w:tplc="18F00660" w:tentative="1">
      <w:start w:val="1"/>
      <w:numFmt w:val="bullet"/>
      <w:lvlText w:val="•"/>
      <w:lvlJc w:val="left"/>
      <w:pPr>
        <w:tabs>
          <w:tab w:val="num" w:pos="5760"/>
        </w:tabs>
        <w:ind w:left="5760" w:hanging="360"/>
      </w:pPr>
      <w:rPr>
        <w:rFonts w:ascii="Times New Roman" w:hAnsi="Times New Roman" w:hint="default"/>
      </w:rPr>
    </w:lvl>
    <w:lvl w:ilvl="8" w:tplc="068203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0D5D48"/>
    <w:multiLevelType w:val="hybridMultilevel"/>
    <w:tmpl w:val="A6A80CAC"/>
    <w:lvl w:ilvl="0" w:tplc="A8C2A2D4">
      <w:start w:val="1"/>
      <w:numFmt w:val="bullet"/>
      <w:lvlText w:val="•"/>
      <w:lvlJc w:val="left"/>
      <w:pPr>
        <w:tabs>
          <w:tab w:val="num" w:pos="720"/>
        </w:tabs>
        <w:ind w:left="720" w:hanging="360"/>
      </w:pPr>
      <w:rPr>
        <w:rFonts w:ascii="Times New Roman" w:hAnsi="Times New Roman" w:hint="default"/>
      </w:rPr>
    </w:lvl>
    <w:lvl w:ilvl="1" w:tplc="1FD0B076" w:tentative="1">
      <w:start w:val="1"/>
      <w:numFmt w:val="bullet"/>
      <w:lvlText w:val="•"/>
      <w:lvlJc w:val="left"/>
      <w:pPr>
        <w:tabs>
          <w:tab w:val="num" w:pos="1440"/>
        </w:tabs>
        <w:ind w:left="1440" w:hanging="360"/>
      </w:pPr>
      <w:rPr>
        <w:rFonts w:ascii="Times New Roman" w:hAnsi="Times New Roman" w:hint="default"/>
      </w:rPr>
    </w:lvl>
    <w:lvl w:ilvl="2" w:tplc="336C118E" w:tentative="1">
      <w:start w:val="1"/>
      <w:numFmt w:val="bullet"/>
      <w:lvlText w:val="•"/>
      <w:lvlJc w:val="left"/>
      <w:pPr>
        <w:tabs>
          <w:tab w:val="num" w:pos="2160"/>
        </w:tabs>
        <w:ind w:left="2160" w:hanging="360"/>
      </w:pPr>
      <w:rPr>
        <w:rFonts w:ascii="Times New Roman" w:hAnsi="Times New Roman" w:hint="default"/>
      </w:rPr>
    </w:lvl>
    <w:lvl w:ilvl="3" w:tplc="C6DA35E8" w:tentative="1">
      <w:start w:val="1"/>
      <w:numFmt w:val="bullet"/>
      <w:lvlText w:val="•"/>
      <w:lvlJc w:val="left"/>
      <w:pPr>
        <w:tabs>
          <w:tab w:val="num" w:pos="2880"/>
        </w:tabs>
        <w:ind w:left="2880" w:hanging="360"/>
      </w:pPr>
      <w:rPr>
        <w:rFonts w:ascii="Times New Roman" w:hAnsi="Times New Roman" w:hint="default"/>
      </w:rPr>
    </w:lvl>
    <w:lvl w:ilvl="4" w:tplc="7258156A" w:tentative="1">
      <w:start w:val="1"/>
      <w:numFmt w:val="bullet"/>
      <w:lvlText w:val="•"/>
      <w:lvlJc w:val="left"/>
      <w:pPr>
        <w:tabs>
          <w:tab w:val="num" w:pos="3600"/>
        </w:tabs>
        <w:ind w:left="3600" w:hanging="360"/>
      </w:pPr>
      <w:rPr>
        <w:rFonts w:ascii="Times New Roman" w:hAnsi="Times New Roman" w:hint="default"/>
      </w:rPr>
    </w:lvl>
    <w:lvl w:ilvl="5" w:tplc="0A3AA528" w:tentative="1">
      <w:start w:val="1"/>
      <w:numFmt w:val="bullet"/>
      <w:lvlText w:val="•"/>
      <w:lvlJc w:val="left"/>
      <w:pPr>
        <w:tabs>
          <w:tab w:val="num" w:pos="4320"/>
        </w:tabs>
        <w:ind w:left="4320" w:hanging="360"/>
      </w:pPr>
      <w:rPr>
        <w:rFonts w:ascii="Times New Roman" w:hAnsi="Times New Roman" w:hint="default"/>
      </w:rPr>
    </w:lvl>
    <w:lvl w:ilvl="6" w:tplc="9D82EC42" w:tentative="1">
      <w:start w:val="1"/>
      <w:numFmt w:val="bullet"/>
      <w:lvlText w:val="•"/>
      <w:lvlJc w:val="left"/>
      <w:pPr>
        <w:tabs>
          <w:tab w:val="num" w:pos="5040"/>
        </w:tabs>
        <w:ind w:left="5040" w:hanging="360"/>
      </w:pPr>
      <w:rPr>
        <w:rFonts w:ascii="Times New Roman" w:hAnsi="Times New Roman" w:hint="default"/>
      </w:rPr>
    </w:lvl>
    <w:lvl w:ilvl="7" w:tplc="57EA23C8" w:tentative="1">
      <w:start w:val="1"/>
      <w:numFmt w:val="bullet"/>
      <w:lvlText w:val="•"/>
      <w:lvlJc w:val="left"/>
      <w:pPr>
        <w:tabs>
          <w:tab w:val="num" w:pos="5760"/>
        </w:tabs>
        <w:ind w:left="5760" w:hanging="360"/>
      </w:pPr>
      <w:rPr>
        <w:rFonts w:ascii="Times New Roman" w:hAnsi="Times New Roman" w:hint="default"/>
      </w:rPr>
    </w:lvl>
    <w:lvl w:ilvl="8" w:tplc="07E41C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EF42A0"/>
    <w:multiLevelType w:val="multilevel"/>
    <w:tmpl w:val="16BA5304"/>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C601F1"/>
    <w:multiLevelType w:val="hybridMultilevel"/>
    <w:tmpl w:val="3BF6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C02D5"/>
    <w:multiLevelType w:val="hybridMultilevel"/>
    <w:tmpl w:val="B36EF5D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BFF63D6"/>
    <w:multiLevelType w:val="hybridMultilevel"/>
    <w:tmpl w:val="84DC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75106"/>
    <w:multiLevelType w:val="hybridMultilevel"/>
    <w:tmpl w:val="364ED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3184A"/>
    <w:multiLevelType w:val="hybridMultilevel"/>
    <w:tmpl w:val="0C381684"/>
    <w:lvl w:ilvl="0" w:tplc="845637D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3"/>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8"/>
  </w:num>
  <w:num w:numId="5">
    <w:abstractNumId w:val="2"/>
  </w:num>
  <w:num w:numId="6">
    <w:abstractNumId w:val="5"/>
  </w:num>
  <w:num w:numId="7">
    <w:abstractNumId w:val="4"/>
  </w:num>
  <w:num w:numId="8">
    <w:abstractNumId w:val="11"/>
  </w:num>
  <w:num w:numId="9">
    <w:abstractNumId w:val="1"/>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3CE"/>
    <w:rsid w:val="001B63CE"/>
    <w:rsid w:val="00B312CC"/>
    <w:rsid w:val="00C3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63CE"/>
    <w:pPr>
      <w:keepNext/>
      <w:outlineLvl w:val="0"/>
    </w:pPr>
    <w:rPr>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63CE"/>
    <w:rPr>
      <w:rFonts w:ascii="Times New Roman" w:eastAsia="Times New Roman" w:hAnsi="Times New Roman" w:cs="Times New Roman"/>
      <w:b/>
      <w:bCs/>
      <w:sz w:val="20"/>
      <w:szCs w:val="20"/>
      <w:lang w:eastAsia="ru-RU"/>
    </w:rPr>
  </w:style>
  <w:style w:type="paragraph" w:styleId="3">
    <w:name w:val="Body Text 3"/>
    <w:basedOn w:val="a"/>
    <w:link w:val="30"/>
    <w:uiPriority w:val="99"/>
    <w:rsid w:val="001B63CE"/>
    <w:pPr>
      <w:jc w:val="both"/>
    </w:pPr>
    <w:rPr>
      <w:sz w:val="20"/>
      <w:szCs w:val="28"/>
      <w:lang/>
    </w:rPr>
  </w:style>
  <w:style w:type="character" w:customStyle="1" w:styleId="30">
    <w:name w:val="Основной текст 3 Знак"/>
    <w:basedOn w:val="a0"/>
    <w:link w:val="3"/>
    <w:uiPriority w:val="99"/>
    <w:rsid w:val="001B63CE"/>
    <w:rPr>
      <w:rFonts w:ascii="Times New Roman" w:eastAsia="Times New Roman" w:hAnsi="Times New Roman" w:cs="Times New Roman"/>
      <w:sz w:val="20"/>
      <w:szCs w:val="28"/>
      <w:lang w:eastAsia="ru-RU"/>
    </w:rPr>
  </w:style>
  <w:style w:type="paragraph" w:styleId="a3">
    <w:name w:val="header"/>
    <w:basedOn w:val="a"/>
    <w:link w:val="a4"/>
    <w:uiPriority w:val="99"/>
    <w:rsid w:val="001B63CE"/>
    <w:pPr>
      <w:tabs>
        <w:tab w:val="center" w:pos="4677"/>
        <w:tab w:val="right" w:pos="9355"/>
      </w:tabs>
    </w:pPr>
    <w:rPr>
      <w:lang/>
    </w:rPr>
  </w:style>
  <w:style w:type="character" w:customStyle="1" w:styleId="a4">
    <w:name w:val="Верхний колонтитул Знак"/>
    <w:basedOn w:val="a0"/>
    <w:link w:val="a3"/>
    <w:uiPriority w:val="99"/>
    <w:rsid w:val="001B63CE"/>
    <w:rPr>
      <w:rFonts w:ascii="Times New Roman" w:eastAsia="Times New Roman" w:hAnsi="Times New Roman" w:cs="Times New Roman"/>
      <w:sz w:val="24"/>
      <w:szCs w:val="24"/>
      <w:lang w:eastAsia="ru-RU"/>
    </w:rPr>
  </w:style>
  <w:style w:type="paragraph" w:styleId="a5">
    <w:name w:val="footer"/>
    <w:basedOn w:val="a"/>
    <w:link w:val="a6"/>
    <w:uiPriority w:val="99"/>
    <w:rsid w:val="001B63CE"/>
    <w:pPr>
      <w:tabs>
        <w:tab w:val="center" w:pos="4677"/>
        <w:tab w:val="right" w:pos="9355"/>
      </w:tabs>
    </w:pPr>
    <w:rPr>
      <w:lang/>
    </w:rPr>
  </w:style>
  <w:style w:type="character" w:customStyle="1" w:styleId="a6">
    <w:name w:val="Нижний колонтитул Знак"/>
    <w:basedOn w:val="a0"/>
    <w:link w:val="a5"/>
    <w:uiPriority w:val="99"/>
    <w:rsid w:val="001B63CE"/>
    <w:rPr>
      <w:rFonts w:ascii="Times New Roman" w:eastAsia="Times New Roman" w:hAnsi="Times New Roman" w:cs="Times New Roman"/>
      <w:sz w:val="24"/>
      <w:szCs w:val="24"/>
      <w:lang w:eastAsia="ru-RU"/>
    </w:rPr>
  </w:style>
  <w:style w:type="paragraph" w:styleId="a7">
    <w:name w:val="Body Text"/>
    <w:basedOn w:val="a"/>
    <w:link w:val="a8"/>
    <w:rsid w:val="001B63CE"/>
    <w:pPr>
      <w:framePr w:hSpace="180" w:wrap="auto" w:vAnchor="text" w:hAnchor="margin" w:xAlign="right" w:y="1262"/>
    </w:pPr>
    <w:rPr>
      <w:lang/>
    </w:rPr>
  </w:style>
  <w:style w:type="character" w:customStyle="1" w:styleId="a8">
    <w:name w:val="Основной текст Знак"/>
    <w:basedOn w:val="a0"/>
    <w:link w:val="a7"/>
    <w:rsid w:val="001B63CE"/>
    <w:rPr>
      <w:rFonts w:ascii="Times New Roman" w:eastAsia="Times New Roman" w:hAnsi="Times New Roman" w:cs="Times New Roman"/>
      <w:sz w:val="24"/>
      <w:szCs w:val="24"/>
      <w:lang w:eastAsia="ru-RU"/>
    </w:rPr>
  </w:style>
  <w:style w:type="character" w:styleId="a9">
    <w:name w:val="page number"/>
    <w:basedOn w:val="a0"/>
    <w:uiPriority w:val="99"/>
    <w:rsid w:val="001B63CE"/>
  </w:style>
  <w:style w:type="paragraph" w:customStyle="1" w:styleId="aa">
    <w:name w:val="Нормальный (таблица)"/>
    <w:basedOn w:val="a"/>
    <w:next w:val="a"/>
    <w:uiPriority w:val="99"/>
    <w:rsid w:val="001B63CE"/>
    <w:pPr>
      <w:widowControl w:val="0"/>
      <w:autoSpaceDE w:val="0"/>
      <w:autoSpaceDN w:val="0"/>
      <w:adjustRightInd w:val="0"/>
      <w:jc w:val="both"/>
    </w:pPr>
    <w:rPr>
      <w:rFonts w:ascii="Arial" w:hAnsi="Arial" w:cs="Arial"/>
    </w:rPr>
  </w:style>
  <w:style w:type="paragraph" w:styleId="ab">
    <w:name w:val="List Paragraph"/>
    <w:basedOn w:val="a"/>
    <w:uiPriority w:val="34"/>
    <w:qFormat/>
    <w:rsid w:val="001B63CE"/>
    <w:pPr>
      <w:ind w:left="720"/>
      <w:contextualSpacing/>
    </w:pPr>
  </w:style>
  <w:style w:type="paragraph" w:styleId="ac">
    <w:name w:val="No Spacing"/>
    <w:uiPriority w:val="1"/>
    <w:qFormat/>
    <w:rsid w:val="001B63CE"/>
    <w:pPr>
      <w:spacing w:after="0" w:line="240" w:lineRule="auto"/>
    </w:pPr>
    <w:rPr>
      <w:rFonts w:ascii="Calibri" w:eastAsia="Calibri" w:hAnsi="Calibri" w:cs="Times New Roman"/>
    </w:rPr>
  </w:style>
  <w:style w:type="paragraph" w:styleId="ad">
    <w:name w:val="Plain Text"/>
    <w:basedOn w:val="a"/>
    <w:link w:val="ae"/>
    <w:rsid w:val="001B63CE"/>
    <w:rPr>
      <w:rFonts w:ascii="Courier New" w:hAnsi="Courier New" w:cs="Courier New"/>
      <w:sz w:val="20"/>
      <w:szCs w:val="20"/>
    </w:rPr>
  </w:style>
  <w:style w:type="character" w:customStyle="1" w:styleId="ae">
    <w:name w:val="Текст Знак"/>
    <w:basedOn w:val="a0"/>
    <w:link w:val="ad"/>
    <w:rsid w:val="001B63CE"/>
    <w:rPr>
      <w:rFonts w:ascii="Courier New" w:eastAsia="Times New Roman" w:hAnsi="Courier New" w:cs="Courier New"/>
      <w:sz w:val="20"/>
      <w:szCs w:val="20"/>
      <w:lang w:eastAsia="ru-RU"/>
    </w:rPr>
  </w:style>
  <w:style w:type="paragraph" w:styleId="2">
    <w:name w:val="Body Text Indent 2"/>
    <w:basedOn w:val="a"/>
    <w:link w:val="20"/>
    <w:uiPriority w:val="99"/>
    <w:rsid w:val="001B63CE"/>
    <w:pPr>
      <w:spacing w:after="120" w:line="480" w:lineRule="auto"/>
      <w:ind w:left="283"/>
    </w:pPr>
    <w:rPr>
      <w:sz w:val="28"/>
      <w:szCs w:val="20"/>
    </w:rPr>
  </w:style>
  <w:style w:type="character" w:customStyle="1" w:styleId="20">
    <w:name w:val="Основной текст с отступом 2 Знак"/>
    <w:basedOn w:val="a0"/>
    <w:link w:val="2"/>
    <w:uiPriority w:val="99"/>
    <w:rsid w:val="001B63CE"/>
    <w:rPr>
      <w:rFonts w:ascii="Times New Roman" w:eastAsia="Times New Roman" w:hAnsi="Times New Roman" w:cs="Times New Roman"/>
      <w:sz w:val="28"/>
      <w:szCs w:val="20"/>
      <w:lang w:eastAsia="ru-RU"/>
    </w:rPr>
  </w:style>
  <w:style w:type="paragraph" w:styleId="af">
    <w:name w:val="Normal (Web)"/>
    <w:basedOn w:val="a"/>
    <w:uiPriority w:val="99"/>
    <w:unhideWhenUsed/>
    <w:rsid w:val="001B63CE"/>
    <w:pPr>
      <w:spacing w:before="100" w:beforeAutospacing="1" w:after="100" w:afterAutospacing="1"/>
    </w:pPr>
  </w:style>
  <w:style w:type="paragraph" w:customStyle="1" w:styleId="Standard">
    <w:name w:val="Standard"/>
    <w:rsid w:val="001B63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rsid w:val="001B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B63CE"/>
    <w:rPr>
      <w:rFonts w:ascii="Courier New" w:eastAsia="Times New Roman" w:hAnsi="Courier New" w:cs="Courier New"/>
      <w:sz w:val="20"/>
      <w:szCs w:val="20"/>
      <w:lang w:eastAsia="ru-RU"/>
    </w:rPr>
  </w:style>
  <w:style w:type="paragraph" w:styleId="af0">
    <w:name w:val="Subtitle"/>
    <w:basedOn w:val="a"/>
    <w:link w:val="af1"/>
    <w:qFormat/>
    <w:rsid w:val="001B63CE"/>
    <w:pPr>
      <w:spacing w:line="259" w:lineRule="auto"/>
      <w:ind w:left="-567" w:right="-1778"/>
      <w:jc w:val="center"/>
    </w:pPr>
    <w:rPr>
      <w:b/>
      <w:szCs w:val="20"/>
    </w:rPr>
  </w:style>
  <w:style w:type="character" w:customStyle="1" w:styleId="af1">
    <w:name w:val="Подзаголовок Знак"/>
    <w:basedOn w:val="a0"/>
    <w:link w:val="af0"/>
    <w:rsid w:val="001B63CE"/>
    <w:rPr>
      <w:rFonts w:ascii="Times New Roman" w:eastAsia="Times New Roman" w:hAnsi="Times New Roman" w:cs="Times New Roman"/>
      <w:b/>
      <w:sz w:val="24"/>
      <w:szCs w:val="20"/>
      <w:lang w:eastAsia="ru-RU"/>
    </w:rPr>
  </w:style>
  <w:style w:type="paragraph" w:styleId="af2">
    <w:name w:val="caption"/>
    <w:basedOn w:val="a"/>
    <w:next w:val="a"/>
    <w:uiPriority w:val="35"/>
    <w:unhideWhenUsed/>
    <w:qFormat/>
    <w:rsid w:val="001B63CE"/>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2.xml"/><Relationship Id="rId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2013-2014 учебный год</c:v>
                </c:pt>
              </c:strCache>
            </c:strRef>
          </c:tx>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среднее за год</c:v>
                </c:pt>
              </c:strCache>
            </c:strRef>
          </c:cat>
          <c:val>
            <c:numRef>
              <c:f>Лист1!$B$2:$B$10</c:f>
              <c:numCache>
                <c:formatCode>0%</c:formatCode>
                <c:ptCount val="9"/>
                <c:pt idx="0">
                  <c:v>0.53</c:v>
                </c:pt>
                <c:pt idx="1">
                  <c:v>0.54200000000000004</c:v>
                </c:pt>
                <c:pt idx="2">
                  <c:v>0.56000000000000005</c:v>
                </c:pt>
                <c:pt idx="3">
                  <c:v>0.58000000000000007</c:v>
                </c:pt>
                <c:pt idx="4">
                  <c:v>0.52</c:v>
                </c:pt>
                <c:pt idx="5">
                  <c:v>0.52</c:v>
                </c:pt>
                <c:pt idx="6" formatCode="0.00%">
                  <c:v>0.47900000000000009</c:v>
                </c:pt>
                <c:pt idx="7">
                  <c:v>0.4300000000000001</c:v>
                </c:pt>
                <c:pt idx="8" formatCode="0.00%">
                  <c:v>0.33600000000000013</c:v>
                </c:pt>
              </c:numCache>
            </c:numRef>
          </c:val>
        </c:ser>
        <c:ser>
          <c:idx val="1"/>
          <c:order val="1"/>
          <c:tx>
            <c:strRef>
              <c:f>Лист1!$C$1</c:f>
              <c:strCache>
                <c:ptCount val="1"/>
                <c:pt idx="0">
                  <c:v>2014-2015 учебный год</c:v>
                </c:pt>
              </c:strCache>
            </c:strRef>
          </c:tx>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среднее за год</c:v>
                </c:pt>
              </c:strCache>
            </c:strRef>
          </c:cat>
          <c:val>
            <c:numRef>
              <c:f>Лист1!$C$2:$C$10</c:f>
              <c:numCache>
                <c:formatCode>0%</c:formatCode>
                <c:ptCount val="9"/>
                <c:pt idx="0" formatCode="0.00%">
                  <c:v>0.52400000000000002</c:v>
                </c:pt>
                <c:pt idx="1">
                  <c:v>0.3000000000000001</c:v>
                </c:pt>
                <c:pt idx="2">
                  <c:v>0.3600000000000001</c:v>
                </c:pt>
                <c:pt idx="3" formatCode="0.00%">
                  <c:v>0.33300000000000013</c:v>
                </c:pt>
                <c:pt idx="4">
                  <c:v>0.38000000000000012</c:v>
                </c:pt>
                <c:pt idx="5">
                  <c:v>0.46</c:v>
                </c:pt>
                <c:pt idx="6" formatCode="0.00%">
                  <c:v>0.52400000000000002</c:v>
                </c:pt>
                <c:pt idx="7" formatCode="0.00%">
                  <c:v>0.55500000000000005</c:v>
                </c:pt>
                <c:pt idx="8" formatCode="0.00%">
                  <c:v>0.38700000000000012</c:v>
                </c:pt>
              </c:numCache>
            </c:numRef>
          </c:val>
        </c:ser>
        <c:axId val="217028480"/>
        <c:axId val="217030016"/>
      </c:barChart>
      <c:catAx>
        <c:axId val="217028480"/>
        <c:scaling>
          <c:orientation val="minMax"/>
        </c:scaling>
        <c:axPos val="b"/>
        <c:numFmt formatCode="General" sourceLinked="1"/>
        <c:tickLblPos val="nextTo"/>
        <c:crossAx val="217030016"/>
        <c:crosses val="autoZero"/>
        <c:auto val="1"/>
        <c:lblAlgn val="ctr"/>
        <c:lblOffset val="100"/>
      </c:catAx>
      <c:valAx>
        <c:axId val="217030016"/>
        <c:scaling>
          <c:orientation val="minMax"/>
        </c:scaling>
        <c:axPos val="l"/>
        <c:majorGridlines/>
        <c:numFmt formatCode="0%" sourceLinked="1"/>
        <c:tickLblPos val="nextTo"/>
        <c:crossAx val="217028480"/>
        <c:crosses val="autoZero"/>
        <c:crossBetween val="between"/>
      </c:valAx>
    </c:plotArea>
    <c:legend>
      <c:legendPos val="r"/>
      <c:layout>
        <c:manualLayout>
          <c:xMode val="edge"/>
          <c:yMode val="edge"/>
          <c:x val="0.71024734982332149"/>
          <c:y val="0.43251533742331283"/>
          <c:w val="0.27385159010600707"/>
          <c:h val="0.14723926380368099"/>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c:v>
                </c:pt>
              </c:strCache>
            </c:strRef>
          </c:tx>
          <c:cat>
            <c:strRef>
              <c:f>Лист1!$A$2:$A$5</c:f>
              <c:strCache>
                <c:ptCount val="2"/>
                <c:pt idx="0">
                  <c:v>2013-2014 учебный год</c:v>
                </c:pt>
                <c:pt idx="1">
                  <c:v>2014-2015 учебный год</c:v>
                </c:pt>
              </c:strCache>
            </c:strRef>
          </c:cat>
          <c:val>
            <c:numRef>
              <c:f>Лист1!$B$2:$B$5</c:f>
              <c:numCache>
                <c:formatCode>0.00%</c:formatCode>
                <c:ptCount val="4"/>
                <c:pt idx="0">
                  <c:v>6.6000000000000003E-2</c:v>
                </c:pt>
                <c:pt idx="1">
                  <c:v>7.5999999999999998E-2</c:v>
                </c:pt>
              </c:numCache>
            </c:numRef>
          </c:val>
        </c:ser>
        <c:ser>
          <c:idx val="1"/>
          <c:order val="1"/>
          <c:tx>
            <c:strRef>
              <c:f>Лист1!$C$1</c:f>
              <c:strCache>
                <c:ptCount val="1"/>
                <c:pt idx="0">
                  <c:v>4</c:v>
                </c:pt>
              </c:strCache>
            </c:strRef>
          </c:tx>
          <c:cat>
            <c:strRef>
              <c:f>Лист1!$A$2:$A$5</c:f>
              <c:strCache>
                <c:ptCount val="2"/>
                <c:pt idx="0">
                  <c:v>2013-2014 учебный год</c:v>
                </c:pt>
                <c:pt idx="1">
                  <c:v>2014-2015 учебный год</c:v>
                </c:pt>
              </c:strCache>
            </c:strRef>
          </c:cat>
          <c:val>
            <c:numRef>
              <c:f>Лист1!$C$2:$C$5</c:f>
              <c:numCache>
                <c:formatCode>0.00%</c:formatCode>
                <c:ptCount val="4"/>
                <c:pt idx="0" formatCode="0%">
                  <c:v>0.4</c:v>
                </c:pt>
                <c:pt idx="1">
                  <c:v>0.46500000000000002</c:v>
                </c:pt>
              </c:numCache>
            </c:numRef>
          </c:val>
        </c:ser>
        <c:ser>
          <c:idx val="2"/>
          <c:order val="2"/>
          <c:tx>
            <c:strRef>
              <c:f>Лист1!$D$1</c:f>
              <c:strCache>
                <c:ptCount val="1"/>
                <c:pt idx="0">
                  <c:v>3</c:v>
                </c:pt>
              </c:strCache>
            </c:strRef>
          </c:tx>
          <c:cat>
            <c:strRef>
              <c:f>Лист1!$A$2:$A$5</c:f>
              <c:strCache>
                <c:ptCount val="2"/>
                <c:pt idx="0">
                  <c:v>2013-2014 учебный год</c:v>
                </c:pt>
                <c:pt idx="1">
                  <c:v>2014-2015 учебный год</c:v>
                </c:pt>
              </c:strCache>
            </c:strRef>
          </c:cat>
          <c:val>
            <c:numRef>
              <c:f>Лист1!$D$2:$D$5</c:f>
              <c:numCache>
                <c:formatCode>0.00%</c:formatCode>
                <c:ptCount val="4"/>
                <c:pt idx="0">
                  <c:v>0.53300000000000003</c:v>
                </c:pt>
                <c:pt idx="1">
                  <c:v>0.45900000000000002</c:v>
                </c:pt>
              </c:numCache>
            </c:numRef>
          </c:val>
        </c:ser>
        <c:axId val="202830208"/>
        <c:axId val="202831744"/>
      </c:barChart>
      <c:catAx>
        <c:axId val="202830208"/>
        <c:scaling>
          <c:orientation val="minMax"/>
        </c:scaling>
        <c:axPos val="b"/>
        <c:numFmt formatCode="General" sourceLinked="1"/>
        <c:tickLblPos val="nextTo"/>
        <c:crossAx val="202831744"/>
        <c:crosses val="autoZero"/>
        <c:auto val="1"/>
        <c:lblAlgn val="ctr"/>
        <c:lblOffset val="100"/>
      </c:catAx>
      <c:valAx>
        <c:axId val="202831744"/>
        <c:scaling>
          <c:orientation val="minMax"/>
        </c:scaling>
        <c:axPos val="l"/>
        <c:majorGridlines/>
        <c:numFmt formatCode="0.00%" sourceLinked="1"/>
        <c:tickLblPos val="nextTo"/>
        <c:crossAx val="202830208"/>
        <c:crosses val="autoZero"/>
        <c:crossBetween val="between"/>
      </c:valAx>
    </c:plotArea>
    <c:legend>
      <c:legendPos val="r"/>
      <c:layout>
        <c:manualLayout>
          <c:xMode val="edge"/>
          <c:yMode val="edge"/>
          <c:x val="0.9285714285714286"/>
          <c:y val="0.39263803680981607"/>
          <c:w val="5.5984555984555963E-2"/>
          <c:h val="0.22085889570552147"/>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2013-2014 учебный год</c:v>
                </c:pt>
              </c:strCache>
            </c:strRef>
          </c:tx>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среднее за год</c:v>
                </c:pt>
              </c:strCache>
            </c:strRef>
          </c:cat>
          <c:val>
            <c:numRef>
              <c:f>Лист1!$B$2:$B$10</c:f>
              <c:numCache>
                <c:formatCode>General</c:formatCode>
                <c:ptCount val="9"/>
                <c:pt idx="0">
                  <c:v>3.1</c:v>
                </c:pt>
                <c:pt idx="1">
                  <c:v>3.5</c:v>
                </c:pt>
                <c:pt idx="2">
                  <c:v>2.7</c:v>
                </c:pt>
                <c:pt idx="3">
                  <c:v>3.3</c:v>
                </c:pt>
                <c:pt idx="4">
                  <c:v>3.3</c:v>
                </c:pt>
                <c:pt idx="5">
                  <c:v>3.2</c:v>
                </c:pt>
                <c:pt idx="6">
                  <c:v>3.2</c:v>
                </c:pt>
                <c:pt idx="7">
                  <c:v>3.4</c:v>
                </c:pt>
                <c:pt idx="8">
                  <c:v>3.2</c:v>
                </c:pt>
              </c:numCache>
            </c:numRef>
          </c:val>
        </c:ser>
        <c:ser>
          <c:idx val="1"/>
          <c:order val="1"/>
          <c:tx>
            <c:strRef>
              <c:f>Лист1!$C$1</c:f>
              <c:strCache>
                <c:ptCount val="1"/>
                <c:pt idx="0">
                  <c:v>2014-2015 учебный год</c:v>
                </c:pt>
              </c:strCache>
            </c:strRef>
          </c:tx>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среднее за год</c:v>
                </c:pt>
              </c:strCache>
            </c:strRef>
          </c:cat>
          <c:val>
            <c:numRef>
              <c:f>Лист1!$C$2:$C$10</c:f>
              <c:numCache>
                <c:formatCode>General</c:formatCode>
                <c:ptCount val="9"/>
                <c:pt idx="0">
                  <c:v>3.2</c:v>
                </c:pt>
                <c:pt idx="1">
                  <c:v>4</c:v>
                </c:pt>
                <c:pt idx="2">
                  <c:v>3.2</c:v>
                </c:pt>
                <c:pt idx="3">
                  <c:v>3.7</c:v>
                </c:pt>
                <c:pt idx="4">
                  <c:v>3.4</c:v>
                </c:pt>
                <c:pt idx="5">
                  <c:v>3.4</c:v>
                </c:pt>
                <c:pt idx="6">
                  <c:v>3.7</c:v>
                </c:pt>
                <c:pt idx="7">
                  <c:v>3.8</c:v>
                </c:pt>
                <c:pt idx="8">
                  <c:v>3.6</c:v>
                </c:pt>
              </c:numCache>
            </c:numRef>
          </c:val>
        </c:ser>
        <c:axId val="217401216"/>
        <c:axId val="217402752"/>
      </c:barChart>
      <c:catAx>
        <c:axId val="217401216"/>
        <c:scaling>
          <c:orientation val="minMax"/>
        </c:scaling>
        <c:axPos val="b"/>
        <c:numFmt formatCode="General" sourceLinked="1"/>
        <c:tickLblPos val="nextTo"/>
        <c:crossAx val="217402752"/>
        <c:crosses val="autoZero"/>
        <c:auto val="1"/>
        <c:lblAlgn val="ctr"/>
        <c:lblOffset val="100"/>
      </c:catAx>
      <c:valAx>
        <c:axId val="217402752"/>
        <c:scaling>
          <c:orientation val="minMax"/>
        </c:scaling>
        <c:axPos val="l"/>
        <c:majorGridlines/>
        <c:numFmt formatCode="General" sourceLinked="1"/>
        <c:tickLblPos val="nextTo"/>
        <c:crossAx val="217401216"/>
        <c:crosses val="autoZero"/>
        <c:crossBetween val="between"/>
      </c:valAx>
    </c:plotArea>
    <c:legend>
      <c:legendPos val="r"/>
      <c:layout>
        <c:manualLayout>
          <c:xMode val="edge"/>
          <c:yMode val="edge"/>
          <c:x val="0.71024734982332149"/>
          <c:y val="0.43251533742331283"/>
          <c:w val="0.27385159010600707"/>
          <c:h val="0.14723926380368099"/>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21</Pages>
  <Words>6711</Words>
  <Characters>38256</Characters>
  <Application>Microsoft Office Word</Application>
  <DocSecurity>0</DocSecurity>
  <Lines>318</Lines>
  <Paragraphs>89</Paragraphs>
  <ScaleCrop>false</ScaleCrop>
  <Company>my corp.</Company>
  <LinksUpToDate>false</LinksUpToDate>
  <CharactersWithSpaces>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2015-09-01T03:05:00Z</dcterms:created>
  <dcterms:modified xsi:type="dcterms:W3CDTF">2015-09-01T03:06:00Z</dcterms:modified>
</cp:coreProperties>
</file>